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ascii="宋体" w:hAnsi="宋体" w:eastAsia="宋体"/>
          <w:sz w:val="21"/>
        </w:rPr>
        <w:id w:val="147465585"/>
        <w:docPartObj>
          <w:docPartGallery w:val="Table of Contents"/>
          <w:docPartUnique/>
        </w:docPartObj>
      </w:sdtPr>
      <w:sdtEndPr>
        <w:rPr>
          <w:b/>
          <w:bCs/>
          <w:sz w:val="20"/>
          <w:szCs w:val="20"/>
        </w:rPr>
      </w:sdtEndPr>
      <w:sdtContent>
        <w:p>
          <w:pPr>
            <w:keepNext w:val="0"/>
            <w:keepLines w:val="0"/>
            <w:pageBreakBefore w:val="0"/>
            <w:widowControl/>
            <w:kinsoku/>
            <w:wordWrap/>
            <w:overflowPunct/>
            <w:topLinePunct w:val="0"/>
            <w:autoSpaceDE/>
            <w:autoSpaceDN/>
            <w:bidi w:val="0"/>
            <w:adjustRightInd/>
            <w:snapToGrid/>
            <w:spacing w:before="0" w:beforeLines="0" w:after="0" w:afterLines="0" w:line="360" w:lineRule="auto"/>
            <w:ind w:right="0" w:rightChars="0" w:firstLine="0" w:firstLineChars="0"/>
            <w:jc w:val="center"/>
            <w:textAlignment w:val="auto"/>
            <w:outlineLvl w:val="9"/>
          </w:pPr>
          <w:r>
            <w:rPr>
              <w:rFonts w:ascii="宋体" w:hAnsi="宋体" w:eastAsia="宋体"/>
              <w:sz w:val="21"/>
            </w:rPr>
            <w:t>目录</w:t>
          </w:r>
        </w:p>
        <w:p>
          <w:pPr>
            <w:pStyle w:val="30"/>
            <w:keepNext w:val="0"/>
            <w:keepLines w:val="0"/>
            <w:pageBreakBefore w:val="0"/>
            <w:widowControl/>
            <w:tabs>
              <w:tab w:val="right" w:leader="dot" w:pos="6979"/>
            </w:tabs>
            <w:kinsoku/>
            <w:wordWrap/>
            <w:overflowPunct/>
            <w:topLinePunct w:val="0"/>
            <w:autoSpaceDE/>
            <w:autoSpaceDN/>
            <w:bidi w:val="0"/>
            <w:adjustRightInd/>
            <w:snapToGrid/>
            <w:spacing w:line="360" w:lineRule="auto"/>
            <w:ind w:right="0" w:rightChars="0" w:firstLine="0" w:firstLineChars="0"/>
            <w:textAlignment w:val="auto"/>
            <w:outlineLvl w:val="9"/>
          </w:pPr>
          <w:r>
            <w:rPr>
              <w:b/>
              <w:bCs/>
            </w:rPr>
            <w:fldChar w:fldCharType="begin"/>
          </w:r>
          <w:r>
            <w:instrText xml:space="preserve"> HYPERLINK \l _Toc23533 </w:instrText>
          </w:r>
          <w:r>
            <w:rPr>
              <w:b/>
              <w:bCs/>
            </w:rPr>
            <w:fldChar w:fldCharType="separate"/>
          </w:r>
          <w:sdt>
            <w:sdtPr>
              <w:rPr>
                <w:rFonts w:ascii="Times New Roman" w:hAnsi="Times New Roman" w:eastAsia="宋体" w:cstheme="minorBidi"/>
                <w:b/>
                <w:bCs/>
                <w:sz w:val="24"/>
                <w:szCs w:val="22"/>
                <w:lang w:val="en-US" w:eastAsia="zh-CN" w:bidi="ar-SA"/>
              </w:rPr>
              <w:id w:val="147465589"/>
              <w:placeholder>
                <w:docPart w:val="{d6fa1fca-f9a6-46cd-9231-974cb27f8da4}"/>
              </w:placeholder>
            </w:sdtPr>
            <w:sdtEndPr>
              <w:rPr>
                <w:rFonts w:ascii="Times New Roman" w:hAnsi="Times New Roman" w:eastAsia="宋体" w:cstheme="minorBidi"/>
                <w:b/>
                <w:bCs/>
                <w:sz w:val="24"/>
                <w:szCs w:val="22"/>
                <w:lang w:val="en-US" w:eastAsia="zh-CN" w:bidi="ar-SA"/>
              </w:rPr>
            </w:sdtEndPr>
            <w:sdtContent>
              <w:r>
                <w:rPr>
                  <w:rFonts w:hint="eastAsia" w:ascii="Times New Roman" w:hAnsi="Times New Roman" w:eastAsia="宋体" w:cs="Times New Roman"/>
                  <w:b/>
                  <w:bCs/>
                </w:rPr>
                <w:t>1 概述</w:t>
              </w:r>
            </w:sdtContent>
          </w:sdt>
          <w:r>
            <w:rPr>
              <w:b/>
              <w:bCs/>
            </w:rPr>
            <w:tab/>
          </w:r>
          <w:r>
            <w:rPr>
              <w:b/>
              <w:bCs/>
            </w:rPr>
            <w:t>1</w:t>
          </w:r>
          <w:r>
            <w:rPr>
              <w:b/>
              <w:bCs/>
            </w:rPr>
            <w:fldChar w:fldCharType="end"/>
          </w:r>
        </w:p>
        <w:p>
          <w:pPr>
            <w:pStyle w:val="31"/>
            <w:keepNext w:val="0"/>
            <w:keepLines w:val="0"/>
            <w:pageBreakBefore w:val="0"/>
            <w:widowControl/>
            <w:tabs>
              <w:tab w:val="right" w:leader="dot" w:pos="6979"/>
            </w:tabs>
            <w:kinsoku/>
            <w:wordWrap/>
            <w:overflowPunct/>
            <w:topLinePunct w:val="0"/>
            <w:autoSpaceDE/>
            <w:autoSpaceDN/>
            <w:bidi w:val="0"/>
            <w:adjustRightInd/>
            <w:snapToGrid/>
            <w:spacing w:line="360" w:lineRule="auto"/>
            <w:ind w:right="0" w:rightChars="0" w:firstLine="0" w:firstLineChars="0"/>
            <w:textAlignment w:val="auto"/>
            <w:outlineLvl w:val="9"/>
          </w:pPr>
          <w:r>
            <w:fldChar w:fldCharType="begin"/>
          </w:r>
          <w:r>
            <w:instrText xml:space="preserve"> HYPERLINK \l _Toc20706 </w:instrText>
          </w:r>
          <w:r>
            <w:fldChar w:fldCharType="separate"/>
          </w:r>
          <w:sdt>
            <w:sdtPr>
              <w:rPr>
                <w:rFonts w:ascii="Times New Roman" w:hAnsi="Times New Roman" w:eastAsia="宋体" w:cstheme="minorBidi"/>
                <w:sz w:val="24"/>
                <w:szCs w:val="22"/>
                <w:lang w:val="en-US" w:eastAsia="zh-CN" w:bidi="ar-SA"/>
              </w:rPr>
              <w:id w:val="147465589"/>
              <w:placeholder>
                <w:docPart w:val="{a962e3ab-446d-4495-853c-66e7f264eb0c}"/>
              </w:placeholder>
            </w:sdtPr>
            <w:sdtEndPr>
              <w:rPr>
                <w:rFonts w:ascii="Times New Roman" w:hAnsi="Times New Roman" w:eastAsia="宋体" w:cstheme="minorBidi"/>
                <w:sz w:val="24"/>
                <w:szCs w:val="22"/>
                <w:lang w:val="en-US" w:eastAsia="zh-CN" w:bidi="ar-SA"/>
              </w:rPr>
            </w:sdtEndPr>
            <w:sdtContent>
              <w:r>
                <w:rPr>
                  <w:rFonts w:hint="eastAsia" w:ascii="Times New Roman" w:hAnsi="Times New Roman" w:eastAsia="宋体" w:cs="Times New Roman"/>
                </w:rPr>
                <w:t>1.1 测量原理</w:t>
              </w:r>
            </w:sdtContent>
          </w:sdt>
          <w:r>
            <w:tab/>
          </w:r>
          <w:r>
            <w:t>1</w:t>
          </w:r>
          <w:r>
            <w:fldChar w:fldCharType="end"/>
          </w:r>
        </w:p>
        <w:p>
          <w:pPr>
            <w:pStyle w:val="31"/>
            <w:keepNext w:val="0"/>
            <w:keepLines w:val="0"/>
            <w:pageBreakBefore w:val="0"/>
            <w:widowControl/>
            <w:tabs>
              <w:tab w:val="right" w:leader="dot" w:pos="6979"/>
            </w:tabs>
            <w:kinsoku/>
            <w:wordWrap/>
            <w:overflowPunct/>
            <w:topLinePunct w:val="0"/>
            <w:autoSpaceDE/>
            <w:autoSpaceDN/>
            <w:bidi w:val="0"/>
            <w:adjustRightInd/>
            <w:snapToGrid/>
            <w:spacing w:line="360" w:lineRule="auto"/>
            <w:ind w:right="0" w:rightChars="0" w:firstLine="0" w:firstLineChars="0"/>
            <w:textAlignment w:val="auto"/>
            <w:outlineLvl w:val="9"/>
          </w:pPr>
          <w:r>
            <w:fldChar w:fldCharType="begin"/>
          </w:r>
          <w:r>
            <w:instrText xml:space="preserve"> HYPERLINK \l _Toc32736 </w:instrText>
          </w:r>
          <w:r>
            <w:fldChar w:fldCharType="separate"/>
          </w:r>
          <w:sdt>
            <w:sdtPr>
              <w:rPr>
                <w:rFonts w:ascii="Times New Roman" w:hAnsi="Times New Roman" w:eastAsia="宋体" w:cstheme="minorBidi"/>
                <w:sz w:val="24"/>
                <w:szCs w:val="22"/>
                <w:lang w:val="en-US" w:eastAsia="zh-CN" w:bidi="ar-SA"/>
              </w:rPr>
              <w:id w:val="147465589"/>
              <w:placeholder>
                <w:docPart w:val="{2f3e8229-9084-4c79-81c0-ea9264c97d42}"/>
              </w:placeholder>
            </w:sdtPr>
            <w:sdtEndPr>
              <w:rPr>
                <w:rFonts w:ascii="Times New Roman" w:hAnsi="Times New Roman" w:eastAsia="宋体" w:cstheme="minorBidi"/>
                <w:sz w:val="24"/>
                <w:szCs w:val="22"/>
                <w:lang w:val="en-US" w:eastAsia="zh-CN" w:bidi="ar-SA"/>
              </w:rPr>
            </w:sdtEndPr>
            <w:sdtContent>
              <w:r>
                <w:rPr>
                  <w:rFonts w:hint="eastAsia" w:ascii="Times New Roman" w:hAnsi="Times New Roman" w:eastAsia="宋体" w:cs="Times New Roman"/>
                </w:rPr>
                <w:t>1.2 CCD光电测量仪的优点</w:t>
              </w:r>
            </w:sdtContent>
          </w:sdt>
          <w:r>
            <w:tab/>
          </w:r>
          <w:r>
            <w:t>2</w:t>
          </w:r>
          <w:r>
            <w:fldChar w:fldCharType="end"/>
          </w:r>
        </w:p>
        <w:p>
          <w:pPr>
            <w:pStyle w:val="30"/>
            <w:keepNext w:val="0"/>
            <w:keepLines w:val="0"/>
            <w:pageBreakBefore w:val="0"/>
            <w:widowControl/>
            <w:tabs>
              <w:tab w:val="right" w:leader="dot" w:pos="6979"/>
            </w:tabs>
            <w:kinsoku/>
            <w:wordWrap/>
            <w:overflowPunct/>
            <w:topLinePunct w:val="0"/>
            <w:autoSpaceDE/>
            <w:autoSpaceDN/>
            <w:bidi w:val="0"/>
            <w:adjustRightInd/>
            <w:snapToGrid/>
            <w:spacing w:line="360" w:lineRule="auto"/>
            <w:ind w:right="0" w:rightChars="0" w:firstLine="0" w:firstLineChars="0"/>
            <w:textAlignment w:val="auto"/>
            <w:outlineLvl w:val="9"/>
          </w:pPr>
          <w:r>
            <w:rPr>
              <w:b/>
              <w:bCs/>
            </w:rPr>
            <w:fldChar w:fldCharType="begin"/>
          </w:r>
          <w:r>
            <w:instrText xml:space="preserve"> HYPERLINK \l _Toc28426 </w:instrText>
          </w:r>
          <w:r>
            <w:rPr>
              <w:b/>
              <w:bCs/>
            </w:rPr>
            <w:fldChar w:fldCharType="separate"/>
          </w:r>
          <w:sdt>
            <w:sdtPr>
              <w:rPr>
                <w:rFonts w:ascii="Times New Roman" w:hAnsi="Times New Roman" w:eastAsia="宋体" w:cstheme="minorBidi"/>
                <w:b/>
                <w:bCs/>
                <w:sz w:val="24"/>
                <w:szCs w:val="22"/>
                <w:lang w:val="en-US" w:eastAsia="zh-CN" w:bidi="ar-SA"/>
              </w:rPr>
              <w:id w:val="147465589"/>
              <w:placeholder>
                <w:docPart w:val="{0c4f5f57-d135-46ed-9e02-f2c47740dea3}"/>
              </w:placeholder>
            </w:sdtPr>
            <w:sdtEndPr>
              <w:rPr>
                <w:rFonts w:ascii="Times New Roman" w:hAnsi="Times New Roman" w:eastAsia="宋体" w:cstheme="minorBidi"/>
                <w:b/>
                <w:bCs/>
                <w:sz w:val="24"/>
                <w:szCs w:val="22"/>
                <w:lang w:val="en-US" w:eastAsia="zh-CN" w:bidi="ar-SA"/>
              </w:rPr>
            </w:sdtEndPr>
            <w:sdtContent>
              <w:r>
                <w:rPr>
                  <w:rFonts w:hint="eastAsia" w:ascii="Times New Roman" w:hAnsi="Times New Roman" w:eastAsia="宋体" w:cs="Times New Roman"/>
                  <w:b/>
                  <w:bCs/>
                </w:rPr>
                <w:t>2 设备结构</w:t>
              </w:r>
            </w:sdtContent>
          </w:sdt>
          <w:r>
            <w:rPr>
              <w:b/>
              <w:bCs/>
            </w:rPr>
            <w:tab/>
          </w:r>
          <w:r>
            <w:rPr>
              <w:b/>
              <w:bCs/>
            </w:rPr>
            <w:t>3</w:t>
          </w:r>
          <w:r>
            <w:rPr>
              <w:b/>
              <w:bCs/>
            </w:rPr>
            <w:fldChar w:fldCharType="end"/>
          </w:r>
        </w:p>
        <w:p>
          <w:pPr>
            <w:pStyle w:val="30"/>
            <w:keepNext w:val="0"/>
            <w:keepLines w:val="0"/>
            <w:pageBreakBefore w:val="0"/>
            <w:widowControl/>
            <w:tabs>
              <w:tab w:val="right" w:leader="dot" w:pos="6979"/>
            </w:tabs>
            <w:kinsoku/>
            <w:wordWrap/>
            <w:overflowPunct/>
            <w:topLinePunct w:val="0"/>
            <w:autoSpaceDE/>
            <w:autoSpaceDN/>
            <w:bidi w:val="0"/>
            <w:adjustRightInd/>
            <w:snapToGrid/>
            <w:spacing w:line="360" w:lineRule="auto"/>
            <w:ind w:right="0" w:rightChars="0" w:firstLine="0" w:firstLineChars="0"/>
            <w:textAlignment w:val="auto"/>
            <w:outlineLvl w:val="9"/>
          </w:pPr>
          <w:r>
            <w:rPr>
              <w:b/>
              <w:bCs/>
            </w:rPr>
            <w:fldChar w:fldCharType="begin"/>
          </w:r>
          <w:r>
            <w:instrText xml:space="preserve"> HYPERLINK \l _Toc9388 </w:instrText>
          </w:r>
          <w:r>
            <w:rPr>
              <w:b/>
              <w:bCs/>
            </w:rPr>
            <w:fldChar w:fldCharType="separate"/>
          </w:r>
          <w:sdt>
            <w:sdtPr>
              <w:rPr>
                <w:rFonts w:ascii="Times New Roman" w:hAnsi="Times New Roman" w:eastAsia="宋体" w:cstheme="minorBidi"/>
                <w:b/>
                <w:bCs/>
                <w:sz w:val="24"/>
                <w:szCs w:val="22"/>
                <w:lang w:val="en-US" w:eastAsia="zh-CN" w:bidi="ar-SA"/>
              </w:rPr>
              <w:id w:val="147465589"/>
              <w:placeholder>
                <w:docPart w:val="{62cfbab8-4f64-4abd-a564-361248671c35}"/>
              </w:placeholder>
            </w:sdtPr>
            <w:sdtEndPr>
              <w:rPr>
                <w:rFonts w:ascii="Times New Roman" w:hAnsi="Times New Roman" w:eastAsia="宋体" w:cstheme="minorBidi"/>
                <w:b/>
                <w:bCs/>
                <w:sz w:val="24"/>
                <w:szCs w:val="22"/>
                <w:lang w:val="en-US" w:eastAsia="zh-CN" w:bidi="ar-SA"/>
              </w:rPr>
            </w:sdtEndPr>
            <w:sdtContent>
              <w:r>
                <w:rPr>
                  <w:rFonts w:hint="eastAsia" w:ascii="Times New Roman" w:hAnsi="Times New Roman" w:eastAsia="宋体" w:cs="Times New Roman"/>
                  <w:b/>
                  <w:bCs/>
                </w:rPr>
                <w:t>3 设备安装</w:t>
              </w:r>
            </w:sdtContent>
          </w:sdt>
          <w:r>
            <w:rPr>
              <w:b/>
              <w:bCs/>
            </w:rPr>
            <w:tab/>
          </w:r>
          <w:r>
            <w:rPr>
              <w:b/>
              <w:bCs/>
            </w:rPr>
            <w:t>4</w:t>
          </w:r>
          <w:r>
            <w:rPr>
              <w:b/>
              <w:bCs/>
            </w:rPr>
            <w:fldChar w:fldCharType="end"/>
          </w:r>
        </w:p>
        <w:p>
          <w:pPr>
            <w:pStyle w:val="31"/>
            <w:keepNext w:val="0"/>
            <w:keepLines w:val="0"/>
            <w:pageBreakBefore w:val="0"/>
            <w:widowControl/>
            <w:tabs>
              <w:tab w:val="right" w:leader="dot" w:pos="6979"/>
            </w:tabs>
            <w:kinsoku/>
            <w:wordWrap/>
            <w:overflowPunct/>
            <w:topLinePunct w:val="0"/>
            <w:autoSpaceDE/>
            <w:autoSpaceDN/>
            <w:bidi w:val="0"/>
            <w:adjustRightInd/>
            <w:snapToGrid/>
            <w:spacing w:line="360" w:lineRule="auto"/>
            <w:ind w:right="0" w:rightChars="0" w:firstLine="0" w:firstLineChars="0"/>
            <w:textAlignment w:val="auto"/>
            <w:outlineLvl w:val="9"/>
          </w:pPr>
          <w:r>
            <w:fldChar w:fldCharType="begin"/>
          </w:r>
          <w:r>
            <w:instrText xml:space="preserve"> HYPERLINK \l _Toc31045 </w:instrText>
          </w:r>
          <w:r>
            <w:fldChar w:fldCharType="separate"/>
          </w:r>
          <w:sdt>
            <w:sdtPr>
              <w:rPr>
                <w:rFonts w:ascii="Times New Roman" w:hAnsi="Times New Roman" w:eastAsia="宋体" w:cstheme="minorBidi"/>
                <w:sz w:val="24"/>
                <w:szCs w:val="22"/>
                <w:lang w:val="en-US" w:eastAsia="zh-CN" w:bidi="ar-SA"/>
              </w:rPr>
              <w:id w:val="147465589"/>
              <w:placeholder>
                <w:docPart w:val="{ecdf7082-816b-4da3-b62c-5e335869556c}"/>
              </w:placeholder>
            </w:sdtPr>
            <w:sdtEndPr>
              <w:rPr>
                <w:rFonts w:ascii="Times New Roman" w:hAnsi="Times New Roman" w:eastAsia="宋体" w:cstheme="minorBidi"/>
                <w:sz w:val="24"/>
                <w:szCs w:val="22"/>
                <w:lang w:val="en-US" w:eastAsia="zh-CN" w:bidi="ar-SA"/>
              </w:rPr>
            </w:sdtEndPr>
            <w:sdtContent>
              <w:r>
                <w:rPr>
                  <w:rFonts w:hint="eastAsia" w:ascii="Times New Roman" w:hAnsi="Times New Roman" w:eastAsia="宋体" w:cs="Times New Roman"/>
                </w:rPr>
                <w:t>3.1 设备外形图</w:t>
              </w:r>
            </w:sdtContent>
          </w:sdt>
          <w:r>
            <w:tab/>
          </w:r>
          <w:r>
            <w:t>4</w:t>
          </w:r>
          <w:r>
            <w:fldChar w:fldCharType="end"/>
          </w:r>
        </w:p>
        <w:p>
          <w:pPr>
            <w:pStyle w:val="31"/>
            <w:keepNext w:val="0"/>
            <w:keepLines w:val="0"/>
            <w:pageBreakBefore w:val="0"/>
            <w:widowControl/>
            <w:tabs>
              <w:tab w:val="right" w:leader="dot" w:pos="6979"/>
            </w:tabs>
            <w:kinsoku/>
            <w:wordWrap/>
            <w:overflowPunct/>
            <w:topLinePunct w:val="0"/>
            <w:autoSpaceDE/>
            <w:autoSpaceDN/>
            <w:bidi w:val="0"/>
            <w:adjustRightInd/>
            <w:snapToGrid/>
            <w:spacing w:line="360" w:lineRule="auto"/>
            <w:ind w:right="0" w:rightChars="0" w:firstLine="0" w:firstLineChars="0"/>
            <w:textAlignment w:val="auto"/>
            <w:outlineLvl w:val="9"/>
          </w:pPr>
          <w:r>
            <w:fldChar w:fldCharType="begin"/>
          </w:r>
          <w:r>
            <w:instrText xml:space="preserve"> HYPERLINK \l _Toc6095 </w:instrText>
          </w:r>
          <w:r>
            <w:fldChar w:fldCharType="separate"/>
          </w:r>
          <w:sdt>
            <w:sdtPr>
              <w:rPr>
                <w:rFonts w:ascii="Times New Roman" w:hAnsi="Times New Roman" w:eastAsia="宋体" w:cstheme="minorBidi"/>
                <w:sz w:val="24"/>
                <w:szCs w:val="22"/>
                <w:lang w:val="en-US" w:eastAsia="zh-CN" w:bidi="ar-SA"/>
              </w:rPr>
              <w:id w:val="147465589"/>
              <w:placeholder>
                <w:docPart w:val="{16552a56-9a6c-4aac-b14c-9f9b14c033dd}"/>
              </w:placeholder>
            </w:sdtPr>
            <w:sdtEndPr>
              <w:rPr>
                <w:rFonts w:ascii="Times New Roman" w:hAnsi="Times New Roman" w:eastAsia="宋体" w:cstheme="minorBidi"/>
                <w:sz w:val="24"/>
                <w:szCs w:val="22"/>
                <w:lang w:val="en-US" w:eastAsia="zh-CN" w:bidi="ar-SA"/>
              </w:rPr>
            </w:sdtEndPr>
            <w:sdtContent>
              <w:r>
                <w:rPr>
                  <w:rFonts w:hint="eastAsia" w:ascii="Times New Roman" w:hAnsi="Times New Roman" w:eastAsia="宋体" w:cs="Times New Roman"/>
                </w:rPr>
                <w:t>3.2 设备安装方法</w:t>
              </w:r>
            </w:sdtContent>
          </w:sdt>
          <w:r>
            <w:tab/>
          </w:r>
          <w:r>
            <w:t>4</w:t>
          </w:r>
          <w:r>
            <w:fldChar w:fldCharType="end"/>
          </w:r>
        </w:p>
        <w:p>
          <w:pPr>
            <w:pStyle w:val="30"/>
            <w:keepNext w:val="0"/>
            <w:keepLines w:val="0"/>
            <w:pageBreakBefore w:val="0"/>
            <w:widowControl/>
            <w:tabs>
              <w:tab w:val="right" w:leader="dot" w:pos="6979"/>
            </w:tabs>
            <w:kinsoku/>
            <w:wordWrap/>
            <w:overflowPunct/>
            <w:topLinePunct w:val="0"/>
            <w:autoSpaceDE/>
            <w:autoSpaceDN/>
            <w:bidi w:val="0"/>
            <w:adjustRightInd/>
            <w:snapToGrid/>
            <w:spacing w:line="360" w:lineRule="auto"/>
            <w:ind w:right="0" w:rightChars="0" w:firstLine="0" w:firstLineChars="0"/>
            <w:textAlignment w:val="auto"/>
            <w:outlineLvl w:val="9"/>
          </w:pPr>
          <w:r>
            <w:rPr>
              <w:b/>
              <w:bCs/>
            </w:rPr>
            <w:fldChar w:fldCharType="begin"/>
          </w:r>
          <w:r>
            <w:instrText xml:space="preserve"> HYPERLINK \l _Toc10144 </w:instrText>
          </w:r>
          <w:r>
            <w:rPr>
              <w:b/>
              <w:bCs/>
            </w:rPr>
            <w:fldChar w:fldCharType="separate"/>
          </w:r>
          <w:sdt>
            <w:sdtPr>
              <w:rPr>
                <w:rFonts w:ascii="Times New Roman" w:hAnsi="Times New Roman" w:eastAsia="宋体" w:cstheme="minorBidi"/>
                <w:b/>
                <w:bCs/>
                <w:sz w:val="24"/>
                <w:szCs w:val="22"/>
                <w:lang w:val="en-US" w:eastAsia="zh-CN" w:bidi="ar-SA"/>
              </w:rPr>
              <w:id w:val="147465589"/>
              <w:placeholder>
                <w:docPart w:val="{a826abd4-f0c9-4433-b2bc-345787469abd}"/>
              </w:placeholder>
            </w:sdtPr>
            <w:sdtEndPr>
              <w:rPr>
                <w:rFonts w:ascii="Times New Roman" w:hAnsi="Times New Roman" w:eastAsia="宋体" w:cstheme="minorBidi"/>
                <w:b/>
                <w:bCs/>
                <w:sz w:val="24"/>
                <w:szCs w:val="22"/>
                <w:lang w:val="en-US" w:eastAsia="zh-CN" w:bidi="ar-SA"/>
              </w:rPr>
            </w:sdtEndPr>
            <w:sdtContent>
              <w:r>
                <w:rPr>
                  <w:rFonts w:hint="eastAsia" w:ascii="宋体" w:hAnsi="宋体" w:eastAsia="宋体" w:cs="宋体"/>
                  <w:b/>
                  <w:bCs/>
                </w:rPr>
                <w:t>4 技术参数</w:t>
              </w:r>
            </w:sdtContent>
          </w:sdt>
          <w:r>
            <w:rPr>
              <w:b/>
              <w:bCs/>
            </w:rPr>
            <w:tab/>
          </w:r>
          <w:r>
            <w:rPr>
              <w:b/>
              <w:bCs/>
            </w:rPr>
            <w:t>5</w:t>
          </w:r>
          <w:r>
            <w:rPr>
              <w:b/>
              <w:bCs/>
            </w:rPr>
            <w:fldChar w:fldCharType="end"/>
          </w:r>
        </w:p>
        <w:p>
          <w:pPr>
            <w:pStyle w:val="31"/>
            <w:keepNext w:val="0"/>
            <w:keepLines w:val="0"/>
            <w:pageBreakBefore w:val="0"/>
            <w:widowControl/>
            <w:tabs>
              <w:tab w:val="right" w:leader="dot" w:pos="6979"/>
            </w:tabs>
            <w:kinsoku/>
            <w:wordWrap/>
            <w:overflowPunct/>
            <w:topLinePunct w:val="0"/>
            <w:autoSpaceDE/>
            <w:autoSpaceDN/>
            <w:bidi w:val="0"/>
            <w:adjustRightInd/>
            <w:snapToGrid/>
            <w:spacing w:line="360" w:lineRule="auto"/>
            <w:ind w:right="0" w:rightChars="0" w:firstLine="0" w:firstLineChars="0"/>
            <w:textAlignment w:val="auto"/>
            <w:outlineLvl w:val="9"/>
          </w:pPr>
          <w:r>
            <w:fldChar w:fldCharType="begin"/>
          </w:r>
          <w:r>
            <w:instrText xml:space="preserve"> HYPERLINK \l _Toc13454 </w:instrText>
          </w:r>
          <w:r>
            <w:fldChar w:fldCharType="separate"/>
          </w:r>
          <w:sdt>
            <w:sdtPr>
              <w:rPr>
                <w:rFonts w:ascii="Times New Roman" w:hAnsi="Times New Roman" w:eastAsia="宋体" w:cstheme="minorBidi"/>
                <w:sz w:val="24"/>
                <w:szCs w:val="22"/>
                <w:lang w:val="en-US" w:eastAsia="zh-CN" w:bidi="ar-SA"/>
              </w:rPr>
              <w:id w:val="147465589"/>
              <w:placeholder>
                <w:docPart w:val="{268aadaa-cfda-44ac-aaa1-d50be936e85e}"/>
              </w:placeholder>
            </w:sdtPr>
            <w:sdtEndPr>
              <w:rPr>
                <w:rFonts w:ascii="Times New Roman" w:hAnsi="Times New Roman" w:eastAsia="宋体" w:cstheme="minorBidi"/>
                <w:sz w:val="24"/>
                <w:szCs w:val="22"/>
                <w:lang w:val="en-US" w:eastAsia="zh-CN" w:bidi="ar-SA"/>
              </w:rPr>
            </w:sdtEndPr>
            <w:sdtContent>
              <w:r>
                <w:rPr>
                  <w:rFonts w:hint="eastAsia" w:ascii="Times New Roman" w:hAnsi="Times New Roman" w:eastAsia="宋体" w:cs="Times New Roman"/>
                </w:rPr>
                <w:t>4.1测径仪基本参数</w:t>
              </w:r>
            </w:sdtContent>
          </w:sdt>
          <w:r>
            <w:tab/>
          </w:r>
          <w:r>
            <w:t>5</w:t>
          </w:r>
          <w:r>
            <w:fldChar w:fldCharType="end"/>
          </w:r>
        </w:p>
        <w:p>
          <w:pPr>
            <w:pStyle w:val="31"/>
            <w:keepNext w:val="0"/>
            <w:keepLines w:val="0"/>
            <w:pageBreakBefore w:val="0"/>
            <w:widowControl/>
            <w:tabs>
              <w:tab w:val="right" w:leader="dot" w:pos="6979"/>
            </w:tabs>
            <w:kinsoku/>
            <w:wordWrap/>
            <w:overflowPunct/>
            <w:topLinePunct w:val="0"/>
            <w:autoSpaceDE/>
            <w:autoSpaceDN/>
            <w:bidi w:val="0"/>
            <w:adjustRightInd/>
            <w:snapToGrid/>
            <w:spacing w:line="360" w:lineRule="auto"/>
            <w:ind w:right="0" w:rightChars="0" w:firstLine="0" w:firstLineChars="0"/>
            <w:textAlignment w:val="auto"/>
            <w:outlineLvl w:val="9"/>
          </w:pPr>
          <w:r>
            <w:fldChar w:fldCharType="begin"/>
          </w:r>
          <w:r>
            <w:instrText xml:space="preserve"> HYPERLINK \l _Toc7315 </w:instrText>
          </w:r>
          <w:r>
            <w:fldChar w:fldCharType="separate"/>
          </w:r>
          <w:sdt>
            <w:sdtPr>
              <w:rPr>
                <w:rFonts w:ascii="Times New Roman" w:hAnsi="Times New Roman" w:eastAsia="宋体" w:cstheme="minorBidi"/>
                <w:sz w:val="24"/>
                <w:szCs w:val="22"/>
                <w:lang w:val="en-US" w:eastAsia="zh-CN" w:bidi="ar-SA"/>
              </w:rPr>
              <w:id w:val="147465589"/>
              <w:placeholder>
                <w:docPart w:val="{348d3102-455b-4b26-bffa-f392c20fddfe}"/>
              </w:placeholder>
            </w:sdtPr>
            <w:sdtEndPr>
              <w:rPr>
                <w:rFonts w:ascii="Times New Roman" w:hAnsi="Times New Roman" w:eastAsia="宋体" w:cstheme="minorBidi"/>
                <w:sz w:val="24"/>
                <w:szCs w:val="22"/>
                <w:lang w:val="en-US" w:eastAsia="zh-CN" w:bidi="ar-SA"/>
              </w:rPr>
            </w:sdtEndPr>
            <w:sdtContent>
              <w:r>
                <w:rPr>
                  <w:rFonts w:hint="eastAsia" w:ascii="Times New Roman" w:hAnsi="Times New Roman" w:eastAsia="宋体" w:cs="Times New Roman"/>
                </w:rPr>
                <w:t>4.2其他技术指标</w:t>
              </w:r>
            </w:sdtContent>
          </w:sdt>
          <w:r>
            <w:tab/>
          </w:r>
          <w:r>
            <w:t>5</w:t>
          </w:r>
          <w:r>
            <w:fldChar w:fldCharType="end"/>
          </w:r>
        </w:p>
        <w:p>
          <w:pPr>
            <w:pStyle w:val="31"/>
            <w:keepNext w:val="0"/>
            <w:keepLines w:val="0"/>
            <w:pageBreakBefore w:val="0"/>
            <w:widowControl/>
            <w:tabs>
              <w:tab w:val="right" w:leader="dot" w:pos="6979"/>
            </w:tabs>
            <w:kinsoku/>
            <w:wordWrap/>
            <w:overflowPunct/>
            <w:topLinePunct w:val="0"/>
            <w:autoSpaceDE/>
            <w:autoSpaceDN/>
            <w:bidi w:val="0"/>
            <w:adjustRightInd/>
            <w:snapToGrid/>
            <w:spacing w:line="360" w:lineRule="auto"/>
            <w:ind w:right="0" w:rightChars="0" w:firstLine="0" w:firstLineChars="0"/>
            <w:textAlignment w:val="auto"/>
            <w:outlineLvl w:val="9"/>
          </w:pPr>
          <w:r>
            <w:fldChar w:fldCharType="begin"/>
          </w:r>
          <w:r>
            <w:instrText xml:space="preserve"> HYPERLINK \l _Toc11333 </w:instrText>
          </w:r>
          <w:r>
            <w:fldChar w:fldCharType="separate"/>
          </w:r>
          <w:sdt>
            <w:sdtPr>
              <w:rPr>
                <w:rFonts w:ascii="Times New Roman" w:hAnsi="Times New Roman" w:eastAsia="宋体" w:cstheme="minorBidi"/>
                <w:sz w:val="24"/>
                <w:szCs w:val="22"/>
                <w:lang w:val="en-US" w:eastAsia="zh-CN" w:bidi="ar-SA"/>
              </w:rPr>
              <w:id w:val="147465589"/>
              <w:placeholder>
                <w:docPart w:val="{c17ae1a6-d27d-49df-8c5a-bfde774f5a79}"/>
              </w:placeholder>
            </w:sdtPr>
            <w:sdtEndPr>
              <w:rPr>
                <w:rFonts w:ascii="Times New Roman" w:hAnsi="Times New Roman" w:eastAsia="宋体" w:cstheme="minorBidi"/>
                <w:sz w:val="24"/>
                <w:szCs w:val="22"/>
                <w:lang w:val="en-US" w:eastAsia="zh-CN" w:bidi="ar-SA"/>
              </w:rPr>
            </w:sdtEndPr>
            <w:sdtContent>
              <w:r>
                <w:rPr>
                  <w:rFonts w:hint="eastAsia" w:ascii="Times New Roman" w:hAnsi="Times New Roman" w:eastAsia="宋体" w:cs="Times New Roman"/>
                </w:rPr>
                <w:t>4.3工作环境要求</w:t>
              </w:r>
            </w:sdtContent>
          </w:sdt>
          <w:r>
            <w:tab/>
          </w:r>
          <w:r>
            <w:t>6</w:t>
          </w:r>
          <w:r>
            <w:fldChar w:fldCharType="end"/>
          </w:r>
        </w:p>
        <w:p>
          <w:pPr>
            <w:pStyle w:val="30"/>
            <w:keepNext w:val="0"/>
            <w:keepLines w:val="0"/>
            <w:pageBreakBefore w:val="0"/>
            <w:widowControl/>
            <w:tabs>
              <w:tab w:val="right" w:leader="dot" w:pos="6979"/>
            </w:tabs>
            <w:kinsoku/>
            <w:wordWrap/>
            <w:overflowPunct/>
            <w:topLinePunct w:val="0"/>
            <w:autoSpaceDE/>
            <w:autoSpaceDN/>
            <w:bidi w:val="0"/>
            <w:adjustRightInd/>
            <w:snapToGrid/>
            <w:spacing w:line="360" w:lineRule="auto"/>
            <w:ind w:right="0" w:rightChars="0" w:firstLine="0" w:firstLineChars="0"/>
            <w:textAlignment w:val="auto"/>
            <w:outlineLvl w:val="9"/>
          </w:pPr>
          <w:r>
            <w:rPr>
              <w:b/>
              <w:bCs/>
            </w:rPr>
            <w:fldChar w:fldCharType="begin"/>
          </w:r>
          <w:r>
            <w:instrText xml:space="preserve"> HYPERLINK \l _Toc2394 </w:instrText>
          </w:r>
          <w:r>
            <w:rPr>
              <w:b/>
              <w:bCs/>
            </w:rPr>
            <w:fldChar w:fldCharType="separate"/>
          </w:r>
          <w:sdt>
            <w:sdtPr>
              <w:rPr>
                <w:rFonts w:ascii="Times New Roman" w:hAnsi="Times New Roman" w:eastAsia="宋体" w:cstheme="minorBidi"/>
                <w:b/>
                <w:bCs/>
                <w:sz w:val="24"/>
                <w:szCs w:val="22"/>
                <w:lang w:val="en-US" w:eastAsia="zh-CN" w:bidi="ar-SA"/>
              </w:rPr>
              <w:id w:val="147465589"/>
              <w:placeholder>
                <w:docPart w:val="{b7de3d86-bb19-457d-910a-33c5b4331143}"/>
              </w:placeholder>
            </w:sdtPr>
            <w:sdtEndPr>
              <w:rPr>
                <w:rFonts w:ascii="Times New Roman" w:hAnsi="Times New Roman" w:eastAsia="宋体" w:cstheme="minorBidi"/>
                <w:b/>
                <w:bCs/>
                <w:sz w:val="24"/>
                <w:szCs w:val="22"/>
                <w:lang w:val="en-US" w:eastAsia="zh-CN" w:bidi="ar-SA"/>
              </w:rPr>
            </w:sdtEndPr>
            <w:sdtContent>
              <w:r>
                <w:rPr>
                  <w:rFonts w:hint="eastAsia" w:ascii="Times New Roman" w:hAnsi="Times New Roman" w:eastAsia="宋体" w:cs="Times New Roman"/>
                  <w:b/>
                  <w:bCs/>
                </w:rPr>
                <w:t>5.圆钢操作说明</w:t>
              </w:r>
            </w:sdtContent>
          </w:sdt>
          <w:r>
            <w:rPr>
              <w:b/>
              <w:bCs/>
            </w:rPr>
            <w:tab/>
          </w:r>
          <w:r>
            <w:rPr>
              <w:b/>
              <w:bCs/>
            </w:rPr>
            <w:t>7</w:t>
          </w:r>
          <w:r>
            <w:rPr>
              <w:b/>
              <w:bCs/>
            </w:rPr>
            <w:fldChar w:fldCharType="end"/>
          </w:r>
        </w:p>
        <w:p>
          <w:pPr>
            <w:pStyle w:val="31"/>
            <w:keepNext w:val="0"/>
            <w:keepLines w:val="0"/>
            <w:pageBreakBefore w:val="0"/>
            <w:widowControl/>
            <w:tabs>
              <w:tab w:val="right" w:leader="dot" w:pos="6979"/>
            </w:tabs>
            <w:kinsoku/>
            <w:wordWrap/>
            <w:overflowPunct/>
            <w:topLinePunct w:val="0"/>
            <w:autoSpaceDE/>
            <w:autoSpaceDN/>
            <w:bidi w:val="0"/>
            <w:adjustRightInd/>
            <w:snapToGrid/>
            <w:spacing w:line="360" w:lineRule="auto"/>
            <w:ind w:right="0" w:rightChars="0" w:firstLine="0" w:firstLineChars="0"/>
            <w:textAlignment w:val="auto"/>
            <w:outlineLvl w:val="9"/>
          </w:pPr>
          <w:r>
            <w:fldChar w:fldCharType="begin"/>
          </w:r>
          <w:r>
            <w:instrText xml:space="preserve"> HYPERLINK \l _Toc25423 </w:instrText>
          </w:r>
          <w:r>
            <w:fldChar w:fldCharType="separate"/>
          </w:r>
          <w:sdt>
            <w:sdtPr>
              <w:rPr>
                <w:rFonts w:ascii="Times New Roman" w:hAnsi="Times New Roman" w:eastAsia="宋体" w:cstheme="minorBidi"/>
                <w:sz w:val="24"/>
                <w:szCs w:val="22"/>
                <w:lang w:val="en-US" w:eastAsia="zh-CN" w:bidi="ar-SA"/>
              </w:rPr>
              <w:id w:val="147465589"/>
              <w:placeholder>
                <w:docPart w:val="{516d958c-9ed3-4aa5-a7f9-bae0e2ed956e}"/>
              </w:placeholder>
            </w:sdtPr>
            <w:sdtEndPr>
              <w:rPr>
                <w:rFonts w:ascii="Times New Roman" w:hAnsi="Times New Roman" w:eastAsia="宋体" w:cstheme="minorBidi"/>
                <w:sz w:val="24"/>
                <w:szCs w:val="22"/>
                <w:lang w:val="en-US" w:eastAsia="zh-CN" w:bidi="ar-SA"/>
              </w:rPr>
            </w:sdtEndPr>
            <w:sdtContent>
              <w:r>
                <w:rPr>
                  <w:rFonts w:hint="eastAsia" w:ascii="Times New Roman" w:hAnsi="Times New Roman" w:eastAsia="宋体" w:cs="Times New Roman"/>
                </w:rPr>
                <w:t>5.</w:t>
              </w:r>
              <w:r>
                <w:rPr>
                  <w:rFonts w:ascii="Times New Roman" w:hAnsi="Times New Roman" w:eastAsia="宋体" w:cs="Times New Roman"/>
                </w:rPr>
                <w:t>1</w:t>
              </w:r>
              <w:r>
                <w:rPr>
                  <w:rFonts w:hint="eastAsia" w:ascii="Times New Roman" w:hAnsi="Times New Roman" w:eastAsia="宋体" w:cs="Times New Roman"/>
                </w:rPr>
                <w:t>运行程序，点击桌面圆钢程序图标</w:t>
              </w:r>
            </w:sdtContent>
          </w:sdt>
          <w:r>
            <w:tab/>
          </w:r>
          <w:r>
            <w:t>7</w:t>
          </w:r>
          <w:r>
            <w:fldChar w:fldCharType="end"/>
          </w:r>
        </w:p>
        <w:p>
          <w:pPr>
            <w:pStyle w:val="31"/>
            <w:keepNext w:val="0"/>
            <w:keepLines w:val="0"/>
            <w:pageBreakBefore w:val="0"/>
            <w:widowControl/>
            <w:tabs>
              <w:tab w:val="right" w:leader="dot" w:pos="6979"/>
            </w:tabs>
            <w:kinsoku/>
            <w:wordWrap/>
            <w:overflowPunct/>
            <w:topLinePunct w:val="0"/>
            <w:autoSpaceDE/>
            <w:autoSpaceDN/>
            <w:bidi w:val="0"/>
            <w:adjustRightInd/>
            <w:snapToGrid/>
            <w:spacing w:line="360" w:lineRule="auto"/>
            <w:ind w:right="0" w:rightChars="0" w:firstLine="0" w:firstLineChars="0"/>
            <w:textAlignment w:val="auto"/>
            <w:outlineLvl w:val="9"/>
          </w:pPr>
          <w:r>
            <w:fldChar w:fldCharType="begin"/>
          </w:r>
          <w:r>
            <w:instrText xml:space="preserve"> HYPERLINK \l _Toc197 </w:instrText>
          </w:r>
          <w:r>
            <w:fldChar w:fldCharType="separate"/>
          </w:r>
          <w:sdt>
            <w:sdtPr>
              <w:rPr>
                <w:rFonts w:ascii="Times New Roman" w:hAnsi="Times New Roman" w:eastAsia="宋体" w:cstheme="minorBidi"/>
                <w:sz w:val="24"/>
                <w:szCs w:val="22"/>
                <w:lang w:val="en-US" w:eastAsia="zh-CN" w:bidi="ar-SA"/>
              </w:rPr>
              <w:id w:val="147465589"/>
              <w:placeholder>
                <w:docPart w:val="{69c64da7-9eb4-4d05-a3a5-3f06fb9d2bd3}"/>
              </w:placeholder>
            </w:sdtPr>
            <w:sdtEndPr>
              <w:rPr>
                <w:rFonts w:ascii="Times New Roman" w:hAnsi="Times New Roman" w:eastAsia="宋体" w:cstheme="minorBidi"/>
                <w:sz w:val="24"/>
                <w:szCs w:val="22"/>
                <w:lang w:val="en-US" w:eastAsia="zh-CN" w:bidi="ar-SA"/>
              </w:rPr>
            </w:sdtEndPr>
            <w:sdtContent>
              <w:r>
                <w:rPr>
                  <w:rFonts w:hint="eastAsia" w:ascii="Times New Roman" w:hAnsi="Times New Roman" w:eastAsia="宋体" w:cstheme="minorBidi"/>
                </w:rPr>
                <w:t>5.</w:t>
              </w:r>
              <w:r>
                <w:rPr>
                  <w:rFonts w:ascii="Times New Roman" w:hAnsi="Times New Roman" w:eastAsia="宋体" w:cstheme="minorBidi"/>
                </w:rPr>
                <w:t xml:space="preserve">2 </w:t>
              </w:r>
              <w:r>
                <w:rPr>
                  <w:rFonts w:hint="eastAsia" w:ascii="Times New Roman" w:hAnsi="Times New Roman" w:eastAsia="宋体" w:cstheme="minorBidi"/>
                </w:rPr>
                <w:t>产品型号配置</w:t>
              </w:r>
            </w:sdtContent>
          </w:sdt>
          <w:r>
            <w:tab/>
          </w:r>
          <w:r>
            <w:t>8</w:t>
          </w:r>
          <w:r>
            <w:fldChar w:fldCharType="end"/>
          </w:r>
        </w:p>
        <w:p>
          <w:pPr>
            <w:pStyle w:val="31"/>
            <w:keepNext w:val="0"/>
            <w:keepLines w:val="0"/>
            <w:pageBreakBefore w:val="0"/>
            <w:widowControl/>
            <w:tabs>
              <w:tab w:val="right" w:leader="dot" w:pos="6979"/>
            </w:tabs>
            <w:kinsoku/>
            <w:wordWrap/>
            <w:overflowPunct/>
            <w:topLinePunct w:val="0"/>
            <w:autoSpaceDE/>
            <w:autoSpaceDN/>
            <w:bidi w:val="0"/>
            <w:adjustRightInd/>
            <w:snapToGrid/>
            <w:spacing w:line="360" w:lineRule="auto"/>
            <w:ind w:right="0" w:rightChars="0" w:firstLine="0" w:firstLineChars="0"/>
            <w:textAlignment w:val="auto"/>
            <w:outlineLvl w:val="9"/>
          </w:pPr>
          <w:r>
            <w:fldChar w:fldCharType="begin"/>
          </w:r>
          <w:r>
            <w:instrText xml:space="preserve"> HYPERLINK \l _Toc27024 </w:instrText>
          </w:r>
          <w:r>
            <w:fldChar w:fldCharType="separate"/>
          </w:r>
          <w:sdt>
            <w:sdtPr>
              <w:rPr>
                <w:rFonts w:ascii="Times New Roman" w:hAnsi="Times New Roman" w:eastAsia="宋体" w:cstheme="minorBidi"/>
                <w:sz w:val="24"/>
                <w:szCs w:val="22"/>
                <w:lang w:val="en-US" w:eastAsia="zh-CN" w:bidi="ar-SA"/>
              </w:rPr>
              <w:id w:val="147465589"/>
              <w:placeholder>
                <w:docPart w:val="{1e745f73-e0bb-40a9-b30a-66a382f4fee9}"/>
              </w:placeholder>
            </w:sdtPr>
            <w:sdtEndPr>
              <w:rPr>
                <w:rFonts w:ascii="Times New Roman" w:hAnsi="Times New Roman" w:eastAsia="宋体" w:cstheme="minorBidi"/>
                <w:sz w:val="24"/>
                <w:szCs w:val="22"/>
                <w:lang w:val="en-US" w:eastAsia="zh-CN" w:bidi="ar-SA"/>
              </w:rPr>
            </w:sdtEndPr>
            <w:sdtContent>
              <w:r>
                <w:rPr>
                  <w:rFonts w:hint="eastAsia" w:ascii="Times New Roman" w:hAnsi="Times New Roman" w:eastAsia="宋体" w:cs="Times New Roman"/>
                </w:rPr>
                <w:t>5.</w:t>
              </w:r>
              <w:r>
                <w:rPr>
                  <w:rFonts w:ascii="Times New Roman" w:hAnsi="Times New Roman" w:eastAsia="宋体" w:cs="Times New Roman"/>
                </w:rPr>
                <w:t>3</w:t>
              </w:r>
              <w:r>
                <w:rPr>
                  <w:rFonts w:hint="eastAsia" w:ascii="Times New Roman" w:hAnsi="Times New Roman" w:eastAsia="宋体" w:cs="Times New Roman"/>
                </w:rPr>
                <w:t>产品型号选择</w:t>
              </w:r>
            </w:sdtContent>
          </w:sdt>
          <w:r>
            <w:tab/>
          </w:r>
          <w:r>
            <w:t>16</w:t>
          </w:r>
          <w:r>
            <w:fldChar w:fldCharType="end"/>
          </w:r>
        </w:p>
        <w:p>
          <w:pPr>
            <w:pStyle w:val="31"/>
            <w:keepNext w:val="0"/>
            <w:keepLines w:val="0"/>
            <w:pageBreakBefore w:val="0"/>
            <w:widowControl/>
            <w:tabs>
              <w:tab w:val="right" w:leader="dot" w:pos="6979"/>
            </w:tabs>
            <w:kinsoku/>
            <w:wordWrap/>
            <w:overflowPunct/>
            <w:topLinePunct w:val="0"/>
            <w:autoSpaceDE/>
            <w:autoSpaceDN/>
            <w:bidi w:val="0"/>
            <w:adjustRightInd/>
            <w:snapToGrid/>
            <w:spacing w:line="360" w:lineRule="auto"/>
            <w:ind w:right="0" w:rightChars="0" w:firstLine="0" w:firstLineChars="0"/>
            <w:textAlignment w:val="auto"/>
            <w:outlineLvl w:val="9"/>
          </w:pPr>
          <w:r>
            <w:fldChar w:fldCharType="begin"/>
          </w:r>
          <w:r>
            <w:instrText xml:space="preserve"> HYPERLINK \l _Toc25118 </w:instrText>
          </w:r>
          <w:r>
            <w:fldChar w:fldCharType="separate"/>
          </w:r>
          <w:sdt>
            <w:sdtPr>
              <w:rPr>
                <w:rFonts w:ascii="Times New Roman" w:hAnsi="Times New Roman" w:eastAsia="宋体" w:cstheme="minorBidi"/>
                <w:sz w:val="24"/>
                <w:szCs w:val="22"/>
                <w:lang w:val="en-US" w:eastAsia="zh-CN" w:bidi="ar-SA"/>
              </w:rPr>
              <w:id w:val="147465589"/>
              <w:placeholder>
                <w:docPart w:val="{bbdcce2b-a2ac-4247-a913-2c926abaa3a7}"/>
              </w:placeholder>
            </w:sdtPr>
            <w:sdtEndPr>
              <w:rPr>
                <w:rFonts w:ascii="Times New Roman" w:hAnsi="Times New Roman" w:eastAsia="宋体" w:cstheme="minorBidi"/>
                <w:sz w:val="24"/>
                <w:szCs w:val="22"/>
                <w:lang w:val="en-US" w:eastAsia="zh-CN" w:bidi="ar-SA"/>
              </w:rPr>
            </w:sdtEndPr>
            <w:sdtContent>
              <w:r>
                <w:rPr>
                  <w:rFonts w:hint="eastAsia" w:ascii="Times New Roman" w:hAnsi="Times New Roman" w:eastAsia="宋体" w:cs="Times New Roman"/>
                </w:rPr>
                <w:t>5.</w:t>
              </w:r>
              <w:r>
                <w:rPr>
                  <w:rFonts w:ascii="Times New Roman" w:hAnsi="Times New Roman" w:eastAsia="宋体" w:cs="Times New Roman"/>
                </w:rPr>
                <w:t>4</w:t>
              </w:r>
              <w:r>
                <w:rPr>
                  <w:rFonts w:hint="eastAsia" w:ascii="Times New Roman" w:hAnsi="Times New Roman" w:eastAsia="宋体" w:cs="Times New Roman"/>
                </w:rPr>
                <w:t>开始测量与停止测量</w:t>
              </w:r>
            </w:sdtContent>
          </w:sdt>
          <w:r>
            <w:tab/>
          </w:r>
          <w:r>
            <w:t>17</w:t>
          </w:r>
          <w:r>
            <w:fldChar w:fldCharType="end"/>
          </w:r>
        </w:p>
        <w:p>
          <w:pPr>
            <w:pStyle w:val="31"/>
            <w:keepNext w:val="0"/>
            <w:keepLines w:val="0"/>
            <w:pageBreakBefore w:val="0"/>
            <w:widowControl/>
            <w:tabs>
              <w:tab w:val="right" w:leader="dot" w:pos="6979"/>
            </w:tabs>
            <w:kinsoku/>
            <w:wordWrap/>
            <w:overflowPunct/>
            <w:topLinePunct w:val="0"/>
            <w:autoSpaceDE/>
            <w:autoSpaceDN/>
            <w:bidi w:val="0"/>
            <w:adjustRightInd/>
            <w:snapToGrid/>
            <w:spacing w:line="360" w:lineRule="auto"/>
            <w:ind w:right="0" w:rightChars="0" w:firstLine="0" w:firstLineChars="0"/>
            <w:textAlignment w:val="auto"/>
            <w:outlineLvl w:val="9"/>
          </w:pPr>
          <w:r>
            <w:fldChar w:fldCharType="begin"/>
          </w:r>
          <w:r>
            <w:instrText xml:space="preserve"> HYPERLINK \l _Toc15446 </w:instrText>
          </w:r>
          <w:r>
            <w:fldChar w:fldCharType="separate"/>
          </w:r>
          <w:sdt>
            <w:sdtPr>
              <w:rPr>
                <w:rFonts w:ascii="Times New Roman" w:hAnsi="Times New Roman" w:eastAsia="宋体" w:cstheme="minorBidi"/>
                <w:sz w:val="24"/>
                <w:szCs w:val="22"/>
                <w:lang w:val="en-US" w:eastAsia="zh-CN" w:bidi="ar-SA"/>
              </w:rPr>
              <w:id w:val="147465589"/>
              <w:placeholder>
                <w:docPart w:val="{acef3707-e0ca-40c2-9313-dbb2273a7a34}"/>
              </w:placeholder>
            </w:sdtPr>
            <w:sdtEndPr>
              <w:rPr>
                <w:rFonts w:ascii="Times New Roman" w:hAnsi="Times New Roman" w:eastAsia="宋体" w:cstheme="minorBidi"/>
                <w:sz w:val="24"/>
                <w:szCs w:val="22"/>
                <w:lang w:val="en-US" w:eastAsia="zh-CN" w:bidi="ar-SA"/>
              </w:rPr>
            </w:sdtEndPr>
            <w:sdtContent>
              <w:r>
                <w:rPr>
                  <w:rFonts w:ascii="Times New Roman" w:hAnsi="Times New Roman" w:eastAsia="宋体" w:cs="Times New Roman"/>
                </w:rPr>
                <w:t>5</w:t>
              </w:r>
              <w:r>
                <w:rPr>
                  <w:rFonts w:hint="eastAsia" w:ascii="Times New Roman" w:hAnsi="Times New Roman" w:eastAsia="宋体" w:cs="Times New Roman"/>
                </w:rPr>
                <w:t>.5大屏开关</w:t>
              </w:r>
            </w:sdtContent>
          </w:sdt>
          <w:r>
            <w:tab/>
          </w:r>
          <w:r>
            <w:t>17</w:t>
          </w:r>
          <w:r>
            <w:fldChar w:fldCharType="end"/>
          </w:r>
        </w:p>
        <w:p>
          <w:pPr>
            <w:pStyle w:val="31"/>
            <w:keepNext w:val="0"/>
            <w:keepLines w:val="0"/>
            <w:pageBreakBefore w:val="0"/>
            <w:widowControl/>
            <w:tabs>
              <w:tab w:val="right" w:leader="dot" w:pos="6979"/>
            </w:tabs>
            <w:kinsoku/>
            <w:wordWrap/>
            <w:overflowPunct/>
            <w:topLinePunct w:val="0"/>
            <w:autoSpaceDE/>
            <w:autoSpaceDN/>
            <w:bidi w:val="0"/>
            <w:adjustRightInd/>
            <w:snapToGrid/>
            <w:spacing w:line="360" w:lineRule="auto"/>
            <w:ind w:right="0" w:rightChars="0" w:firstLine="0" w:firstLineChars="0"/>
            <w:textAlignment w:val="auto"/>
            <w:outlineLvl w:val="9"/>
          </w:pPr>
          <w:r>
            <w:fldChar w:fldCharType="begin"/>
          </w:r>
          <w:r>
            <w:instrText xml:space="preserve"> HYPERLINK \l _Toc3063 </w:instrText>
          </w:r>
          <w:r>
            <w:fldChar w:fldCharType="separate"/>
          </w:r>
          <w:sdt>
            <w:sdtPr>
              <w:rPr>
                <w:rFonts w:ascii="Times New Roman" w:hAnsi="Times New Roman" w:eastAsia="宋体" w:cstheme="minorBidi"/>
                <w:sz w:val="24"/>
                <w:szCs w:val="22"/>
                <w:lang w:val="en-US" w:eastAsia="zh-CN" w:bidi="ar-SA"/>
              </w:rPr>
              <w:id w:val="147465589"/>
              <w:placeholder>
                <w:docPart w:val="{f3330111-eb7c-432c-9228-cfdeebb5b066}"/>
              </w:placeholder>
            </w:sdtPr>
            <w:sdtEndPr>
              <w:rPr>
                <w:rFonts w:ascii="Times New Roman" w:hAnsi="Times New Roman" w:eastAsia="宋体" w:cstheme="minorBidi"/>
                <w:sz w:val="24"/>
                <w:szCs w:val="22"/>
                <w:lang w:val="en-US" w:eastAsia="zh-CN" w:bidi="ar-SA"/>
              </w:rPr>
            </w:sdtEndPr>
            <w:sdtContent>
              <w:r>
                <w:rPr>
                  <w:rFonts w:hint="eastAsia" w:ascii="Times New Roman" w:hAnsi="Times New Roman" w:eastAsia="宋体" w:cs="Times New Roman"/>
                </w:rPr>
                <w:t>5.</w:t>
              </w:r>
              <w:r>
                <w:rPr>
                  <w:rFonts w:ascii="Times New Roman" w:hAnsi="Times New Roman" w:eastAsia="宋体" w:cs="Times New Roman"/>
                </w:rPr>
                <w:t xml:space="preserve">6 </w:t>
              </w:r>
              <w:r>
                <w:rPr>
                  <w:rFonts w:hint="eastAsia" w:ascii="Times New Roman" w:hAnsi="Times New Roman" w:eastAsia="宋体" w:cs="Times New Roman"/>
                </w:rPr>
                <w:t>历史查询</w:t>
              </w:r>
            </w:sdtContent>
          </w:sdt>
          <w:r>
            <w:tab/>
          </w:r>
          <w:r>
            <w:t>18</w:t>
          </w:r>
          <w:r>
            <w:fldChar w:fldCharType="end"/>
          </w:r>
        </w:p>
        <w:p>
          <w:pPr>
            <w:pStyle w:val="31"/>
            <w:keepNext w:val="0"/>
            <w:keepLines w:val="0"/>
            <w:pageBreakBefore w:val="0"/>
            <w:widowControl/>
            <w:tabs>
              <w:tab w:val="right" w:leader="dot" w:pos="6979"/>
            </w:tabs>
            <w:kinsoku/>
            <w:wordWrap/>
            <w:overflowPunct/>
            <w:topLinePunct w:val="0"/>
            <w:autoSpaceDE/>
            <w:autoSpaceDN/>
            <w:bidi w:val="0"/>
            <w:adjustRightInd/>
            <w:snapToGrid/>
            <w:spacing w:line="360" w:lineRule="auto"/>
            <w:ind w:right="0" w:rightChars="0" w:firstLine="0" w:firstLineChars="0"/>
            <w:textAlignment w:val="auto"/>
            <w:outlineLvl w:val="9"/>
          </w:pPr>
          <w:r>
            <w:fldChar w:fldCharType="begin"/>
          </w:r>
          <w:r>
            <w:instrText xml:space="preserve"> HYPERLINK \l _Toc17508 </w:instrText>
          </w:r>
          <w:r>
            <w:fldChar w:fldCharType="separate"/>
          </w:r>
          <w:sdt>
            <w:sdtPr>
              <w:rPr>
                <w:rFonts w:ascii="Times New Roman" w:hAnsi="Times New Roman" w:eastAsia="宋体" w:cstheme="minorBidi"/>
                <w:sz w:val="24"/>
                <w:szCs w:val="22"/>
                <w:lang w:val="en-US" w:eastAsia="zh-CN" w:bidi="ar-SA"/>
              </w:rPr>
              <w:id w:val="147465589"/>
              <w:placeholder>
                <w:docPart w:val="{1b096092-3b2b-46aa-8a5d-52c9842e693d}"/>
              </w:placeholder>
            </w:sdtPr>
            <w:sdtEndPr>
              <w:rPr>
                <w:rFonts w:ascii="Times New Roman" w:hAnsi="Times New Roman" w:eastAsia="宋体" w:cstheme="minorBidi"/>
                <w:sz w:val="24"/>
                <w:szCs w:val="22"/>
                <w:lang w:val="en-US" w:eastAsia="zh-CN" w:bidi="ar-SA"/>
              </w:rPr>
            </w:sdtEndPr>
            <w:sdtContent>
              <w:r>
                <w:rPr>
                  <w:rFonts w:hint="eastAsia" w:ascii="Times New Roman" w:hAnsi="Times New Roman" w:eastAsia="宋体" w:cs="Times New Roman"/>
                </w:rPr>
                <w:t>5.7</w:t>
              </w:r>
              <w:r>
                <w:rPr>
                  <w:rFonts w:ascii="Times New Roman" w:hAnsi="Times New Roman" w:eastAsia="宋体" w:cs="Times New Roman"/>
                </w:rPr>
                <w:t xml:space="preserve"> </w:t>
              </w:r>
              <w:r>
                <w:rPr>
                  <w:rFonts w:hint="eastAsia" w:ascii="Times New Roman" w:hAnsi="Times New Roman" w:eastAsia="宋体" w:cs="Times New Roman"/>
                </w:rPr>
                <w:t>报警开关</w:t>
              </w:r>
            </w:sdtContent>
          </w:sdt>
          <w:r>
            <w:tab/>
          </w:r>
          <w:r>
            <w:t>22</w:t>
          </w:r>
          <w:r>
            <w:fldChar w:fldCharType="end"/>
          </w:r>
        </w:p>
        <w:p>
          <w:pPr>
            <w:pStyle w:val="30"/>
            <w:keepNext w:val="0"/>
            <w:keepLines w:val="0"/>
            <w:pageBreakBefore w:val="0"/>
            <w:widowControl/>
            <w:tabs>
              <w:tab w:val="right" w:leader="dot" w:pos="6979"/>
            </w:tabs>
            <w:kinsoku/>
            <w:wordWrap/>
            <w:overflowPunct/>
            <w:topLinePunct w:val="0"/>
            <w:autoSpaceDE/>
            <w:autoSpaceDN/>
            <w:bidi w:val="0"/>
            <w:adjustRightInd/>
            <w:snapToGrid/>
            <w:spacing w:line="360" w:lineRule="auto"/>
            <w:ind w:right="0" w:rightChars="0" w:firstLine="0" w:firstLineChars="0"/>
            <w:textAlignment w:val="auto"/>
            <w:outlineLvl w:val="9"/>
          </w:pPr>
          <w:r>
            <w:rPr>
              <w:b/>
              <w:bCs/>
            </w:rPr>
            <w:fldChar w:fldCharType="begin"/>
          </w:r>
          <w:r>
            <w:instrText xml:space="preserve"> HYPERLINK \l _Toc7839 </w:instrText>
          </w:r>
          <w:r>
            <w:rPr>
              <w:b/>
              <w:bCs/>
            </w:rPr>
            <w:fldChar w:fldCharType="separate"/>
          </w:r>
          <w:sdt>
            <w:sdtPr>
              <w:rPr>
                <w:rFonts w:ascii="Times New Roman" w:hAnsi="Times New Roman" w:eastAsia="宋体" w:cstheme="minorBidi"/>
                <w:b/>
                <w:bCs/>
                <w:sz w:val="24"/>
                <w:szCs w:val="22"/>
                <w:lang w:val="en-US" w:eastAsia="zh-CN" w:bidi="ar-SA"/>
              </w:rPr>
              <w:id w:val="147465585"/>
              <w:placeholder>
                <w:docPart w:val="{01aad76b-4c7a-4d72-b523-2fc95e12ffb2}"/>
              </w:placeholder>
            </w:sdtPr>
            <w:sdtEndPr>
              <w:rPr>
                <w:rFonts w:ascii="Times New Roman" w:hAnsi="Times New Roman" w:eastAsia="宋体" w:cstheme="minorBidi"/>
                <w:b/>
                <w:bCs/>
                <w:sz w:val="24"/>
                <w:szCs w:val="22"/>
                <w:lang w:val="en-US" w:eastAsia="zh-CN" w:bidi="ar-SA"/>
              </w:rPr>
            </w:sdtEndPr>
            <w:sdtContent>
              <w:r>
                <w:rPr>
                  <w:rFonts w:hint="eastAsia" w:ascii="Times New Roman" w:hAnsi="Times New Roman" w:eastAsia="宋体" w:cs="Times New Roman"/>
                  <w:b/>
                  <w:bCs/>
                </w:rPr>
                <w:t>附录1 设备测量操作流程</w:t>
              </w:r>
            </w:sdtContent>
          </w:sdt>
          <w:r>
            <w:rPr>
              <w:b/>
              <w:bCs/>
            </w:rPr>
            <w:tab/>
          </w:r>
          <w:r>
            <w:rPr>
              <w:b/>
              <w:bCs/>
            </w:rPr>
            <w:t>23</w:t>
          </w:r>
          <w:r>
            <w:rPr>
              <w:b/>
              <w:bCs/>
            </w:rPr>
            <w:fldChar w:fldCharType="end"/>
          </w:r>
        </w:p>
        <w:p>
          <w:pPr>
            <w:pStyle w:val="30"/>
            <w:keepNext w:val="0"/>
            <w:keepLines w:val="0"/>
            <w:pageBreakBefore w:val="0"/>
            <w:widowControl/>
            <w:tabs>
              <w:tab w:val="right" w:leader="dot" w:pos="6979"/>
            </w:tabs>
            <w:kinsoku/>
            <w:wordWrap/>
            <w:overflowPunct/>
            <w:topLinePunct w:val="0"/>
            <w:autoSpaceDE/>
            <w:autoSpaceDN/>
            <w:bidi w:val="0"/>
            <w:adjustRightInd/>
            <w:snapToGrid/>
            <w:spacing w:line="360" w:lineRule="auto"/>
            <w:ind w:right="0" w:rightChars="0" w:firstLine="0" w:firstLineChars="0"/>
            <w:textAlignment w:val="auto"/>
            <w:outlineLvl w:val="9"/>
          </w:pPr>
          <w:r>
            <w:rPr>
              <w:b/>
              <w:bCs/>
            </w:rPr>
            <w:fldChar w:fldCharType="begin"/>
          </w:r>
          <w:r>
            <w:instrText xml:space="preserve"> HYPERLINK \l _Toc31454 </w:instrText>
          </w:r>
          <w:r>
            <w:rPr>
              <w:b/>
              <w:bCs/>
            </w:rPr>
            <w:fldChar w:fldCharType="separate"/>
          </w:r>
          <w:sdt>
            <w:sdtPr>
              <w:rPr>
                <w:rFonts w:ascii="Times New Roman" w:hAnsi="Times New Roman" w:eastAsia="宋体" w:cstheme="minorBidi"/>
                <w:b/>
                <w:bCs/>
                <w:sz w:val="24"/>
                <w:szCs w:val="22"/>
                <w:lang w:val="en-US" w:eastAsia="zh-CN" w:bidi="ar-SA"/>
              </w:rPr>
              <w:id w:val="147465585"/>
              <w:placeholder>
                <w:docPart w:val="{6bb58a02-599c-4fbb-a4aa-54c4d19ff282}"/>
              </w:placeholder>
            </w:sdtPr>
            <w:sdtEndPr>
              <w:rPr>
                <w:rFonts w:ascii="Times New Roman" w:hAnsi="Times New Roman" w:eastAsia="宋体" w:cstheme="minorBidi"/>
                <w:b/>
                <w:bCs/>
                <w:sz w:val="24"/>
                <w:szCs w:val="22"/>
                <w:lang w:val="en-US" w:eastAsia="zh-CN" w:bidi="ar-SA"/>
              </w:rPr>
            </w:sdtEndPr>
            <w:sdtContent>
              <w:r>
                <w:rPr>
                  <w:rFonts w:hint="eastAsia" w:ascii="Times New Roman" w:hAnsi="Times New Roman" w:eastAsia="宋体" w:cs="Times New Roman"/>
                  <w:b/>
                  <w:bCs/>
                </w:rPr>
                <w:t xml:space="preserve">附录2 </w:t>
              </w:r>
              <w:r>
                <w:rPr>
                  <w:rFonts w:ascii="Times New Roman" w:hAnsi="Times New Roman" w:eastAsia="宋体" w:cs="Times New Roman"/>
                  <w:b/>
                  <w:bCs/>
                </w:rPr>
                <w:t>常见故障</w:t>
              </w:r>
              <w:r>
                <w:rPr>
                  <w:rFonts w:hint="eastAsia" w:ascii="Times New Roman" w:hAnsi="Times New Roman" w:eastAsia="宋体" w:cs="Times New Roman"/>
                  <w:b/>
                  <w:bCs/>
                </w:rPr>
                <w:t>及</w:t>
              </w:r>
              <w:r>
                <w:rPr>
                  <w:rFonts w:ascii="Times New Roman" w:hAnsi="Times New Roman" w:eastAsia="宋体" w:cs="Times New Roman"/>
                  <w:b/>
                  <w:bCs/>
                </w:rPr>
                <w:t>处理方法</w:t>
              </w:r>
            </w:sdtContent>
          </w:sdt>
          <w:r>
            <w:rPr>
              <w:b/>
              <w:bCs/>
            </w:rPr>
            <w:tab/>
          </w:r>
          <w:r>
            <w:rPr>
              <w:b/>
              <w:bCs/>
            </w:rPr>
            <w:t>24</w:t>
          </w:r>
          <w:r>
            <w:rPr>
              <w:b/>
              <w:bCs/>
            </w:rPr>
            <w:fldChar w:fldCharType="end"/>
          </w:r>
        </w:p>
        <w:p>
          <w:pPr>
            <w:pStyle w:val="31"/>
            <w:keepNext w:val="0"/>
            <w:keepLines w:val="0"/>
            <w:pageBreakBefore w:val="0"/>
            <w:widowControl/>
            <w:tabs>
              <w:tab w:val="right" w:leader="dot" w:pos="6979"/>
            </w:tabs>
            <w:kinsoku/>
            <w:wordWrap/>
            <w:overflowPunct/>
            <w:topLinePunct w:val="0"/>
            <w:autoSpaceDE/>
            <w:autoSpaceDN/>
            <w:bidi w:val="0"/>
            <w:adjustRightInd/>
            <w:snapToGrid/>
            <w:spacing w:line="360" w:lineRule="auto"/>
            <w:ind w:right="0" w:rightChars="0" w:firstLine="0" w:firstLineChars="0"/>
            <w:textAlignment w:val="auto"/>
            <w:outlineLvl w:val="9"/>
          </w:pPr>
          <w:r>
            <w:fldChar w:fldCharType="begin"/>
          </w:r>
          <w:r>
            <w:instrText xml:space="preserve"> HYPERLINK \l _Toc17832 </w:instrText>
          </w:r>
          <w:r>
            <w:fldChar w:fldCharType="separate"/>
          </w:r>
          <w:sdt>
            <w:sdtPr>
              <w:rPr>
                <w:rFonts w:ascii="Times New Roman" w:hAnsi="Times New Roman" w:eastAsia="宋体" w:cstheme="minorBidi"/>
                <w:sz w:val="24"/>
                <w:szCs w:val="22"/>
                <w:lang w:val="en-US" w:eastAsia="zh-CN" w:bidi="ar-SA"/>
              </w:rPr>
              <w:id w:val="147465585"/>
              <w:placeholder>
                <w:docPart w:val="{85eaca7b-d482-4350-8d78-5ce264aa29d4}"/>
              </w:placeholder>
            </w:sdtPr>
            <w:sdtEndPr>
              <w:rPr>
                <w:rFonts w:ascii="Times New Roman" w:hAnsi="Times New Roman" w:eastAsia="宋体" w:cstheme="minorBidi"/>
                <w:sz w:val="24"/>
                <w:szCs w:val="22"/>
                <w:lang w:val="en-US" w:eastAsia="zh-CN" w:bidi="ar-SA"/>
              </w:rPr>
            </w:sdtEndPr>
            <w:sdtContent>
              <w:r>
                <w:rPr>
                  <w:rFonts w:hint="eastAsia" w:ascii="Times New Roman" w:hAnsi="Times New Roman" w:eastAsia="宋体" w:cstheme="minorBidi"/>
                </w:rPr>
                <w:t>一、 测量值显示为0的情况</w:t>
              </w:r>
            </w:sdtContent>
          </w:sdt>
          <w:r>
            <w:tab/>
          </w:r>
          <w:r>
            <w:t>24</w:t>
          </w:r>
          <w:r>
            <w:fldChar w:fldCharType="end"/>
          </w:r>
        </w:p>
        <w:p>
          <w:pPr>
            <w:pStyle w:val="31"/>
            <w:keepNext w:val="0"/>
            <w:keepLines w:val="0"/>
            <w:pageBreakBefore w:val="0"/>
            <w:widowControl/>
            <w:tabs>
              <w:tab w:val="right" w:leader="dot" w:pos="6979"/>
            </w:tabs>
            <w:kinsoku/>
            <w:wordWrap/>
            <w:overflowPunct/>
            <w:topLinePunct w:val="0"/>
            <w:autoSpaceDE/>
            <w:autoSpaceDN/>
            <w:bidi w:val="0"/>
            <w:adjustRightInd/>
            <w:snapToGrid/>
            <w:spacing w:line="360" w:lineRule="auto"/>
            <w:ind w:right="0" w:rightChars="0" w:firstLine="0" w:firstLineChars="0"/>
            <w:textAlignment w:val="auto"/>
            <w:outlineLvl w:val="9"/>
          </w:pPr>
          <w:r>
            <w:fldChar w:fldCharType="begin"/>
          </w:r>
          <w:r>
            <w:instrText xml:space="preserve"> HYPERLINK \l _Toc19721 </w:instrText>
          </w:r>
          <w:r>
            <w:fldChar w:fldCharType="separate"/>
          </w:r>
          <w:sdt>
            <w:sdtPr>
              <w:rPr>
                <w:rFonts w:ascii="Times New Roman" w:hAnsi="Times New Roman" w:eastAsia="宋体" w:cstheme="minorBidi"/>
                <w:sz w:val="24"/>
                <w:szCs w:val="22"/>
                <w:lang w:val="en-US" w:eastAsia="zh-CN" w:bidi="ar-SA"/>
              </w:rPr>
              <w:id w:val="147465585"/>
              <w:placeholder>
                <w:docPart w:val="{602e9fed-5959-4afc-84fc-e32a1ae73eb3}"/>
              </w:placeholder>
            </w:sdtPr>
            <w:sdtEndPr>
              <w:rPr>
                <w:rFonts w:ascii="Times New Roman" w:hAnsi="Times New Roman" w:eastAsia="宋体" w:cstheme="minorBidi"/>
                <w:sz w:val="24"/>
                <w:szCs w:val="22"/>
                <w:lang w:val="en-US" w:eastAsia="zh-CN" w:bidi="ar-SA"/>
              </w:rPr>
            </w:sdtEndPr>
            <w:sdtContent>
              <w:r>
                <w:rPr>
                  <w:rFonts w:hint="eastAsia" w:ascii="Times New Roman" w:hAnsi="Times New Roman" w:eastAsia="宋体" w:cstheme="minorBidi"/>
                </w:rPr>
                <w:t>二、 测量数据不准确</w:t>
              </w:r>
            </w:sdtContent>
          </w:sdt>
          <w:r>
            <w:tab/>
          </w:r>
          <w:r>
            <w:t>24</w:t>
          </w:r>
          <w:r>
            <w:fldChar w:fldCharType="end"/>
          </w:r>
        </w:p>
        <w:p>
          <w:pPr>
            <w:pStyle w:val="30"/>
            <w:keepNext w:val="0"/>
            <w:keepLines w:val="0"/>
            <w:pageBreakBefore w:val="0"/>
            <w:widowControl/>
            <w:tabs>
              <w:tab w:val="right" w:leader="dot" w:pos="6979"/>
            </w:tabs>
            <w:kinsoku/>
            <w:wordWrap/>
            <w:overflowPunct/>
            <w:topLinePunct w:val="0"/>
            <w:autoSpaceDE/>
            <w:autoSpaceDN/>
            <w:bidi w:val="0"/>
            <w:adjustRightInd/>
            <w:snapToGrid/>
            <w:spacing w:line="360" w:lineRule="auto"/>
            <w:ind w:right="0" w:rightChars="0" w:firstLine="0" w:firstLineChars="0"/>
            <w:textAlignment w:val="auto"/>
            <w:outlineLvl w:val="9"/>
          </w:pPr>
          <w:r>
            <w:rPr>
              <w:b/>
              <w:bCs/>
            </w:rPr>
            <w:fldChar w:fldCharType="begin"/>
          </w:r>
          <w:r>
            <w:instrText xml:space="preserve"> HYPERLINK \l _Toc25304 </w:instrText>
          </w:r>
          <w:r>
            <w:rPr>
              <w:b/>
              <w:bCs/>
            </w:rPr>
            <w:fldChar w:fldCharType="separate"/>
          </w:r>
          <w:sdt>
            <w:sdtPr>
              <w:rPr>
                <w:rFonts w:ascii="Times New Roman" w:hAnsi="Times New Roman" w:eastAsia="宋体" w:cstheme="minorBidi"/>
                <w:b/>
                <w:bCs/>
                <w:sz w:val="24"/>
                <w:szCs w:val="22"/>
                <w:lang w:val="en-US" w:eastAsia="zh-CN" w:bidi="ar-SA"/>
              </w:rPr>
              <w:id w:val="147465585"/>
              <w:placeholder>
                <w:docPart w:val="{6b11651a-5369-4993-bc5f-63db1296ef48}"/>
              </w:placeholder>
            </w:sdtPr>
            <w:sdtEndPr>
              <w:rPr>
                <w:rFonts w:ascii="Times New Roman" w:hAnsi="Times New Roman" w:eastAsia="宋体" w:cstheme="minorBidi"/>
                <w:b/>
                <w:bCs/>
                <w:sz w:val="24"/>
                <w:szCs w:val="22"/>
                <w:lang w:val="en-US" w:eastAsia="zh-CN" w:bidi="ar-SA"/>
              </w:rPr>
            </w:sdtEndPr>
            <w:sdtContent>
              <w:r>
                <w:rPr>
                  <w:rFonts w:hint="eastAsia" w:ascii="Times New Roman" w:hAnsi="Times New Roman" w:eastAsia="宋体" w:cs="Times New Roman"/>
                  <w:b/>
                  <w:bCs/>
                </w:rPr>
                <w:t xml:space="preserve">附录3 </w:t>
              </w:r>
              <w:r>
                <w:rPr>
                  <w:rFonts w:ascii="Times New Roman" w:hAnsi="Times New Roman" w:eastAsia="宋体" w:cs="Times New Roman"/>
                  <w:b/>
                  <w:bCs/>
                </w:rPr>
                <w:t>注意事项</w:t>
              </w:r>
              <w:r>
                <w:rPr>
                  <w:rFonts w:hint="eastAsia" w:ascii="Times New Roman" w:hAnsi="Times New Roman" w:eastAsia="宋体" w:cs="Times New Roman"/>
                  <w:b/>
                  <w:bCs/>
                </w:rPr>
                <w:t>！</w:t>
              </w:r>
            </w:sdtContent>
          </w:sdt>
          <w:r>
            <w:rPr>
              <w:b/>
              <w:bCs/>
            </w:rPr>
            <w:tab/>
          </w:r>
          <w:r>
            <w:rPr>
              <w:b/>
              <w:bCs/>
            </w:rPr>
            <w:t>25</w:t>
          </w:r>
          <w:r>
            <w:rPr>
              <w:b/>
              <w:bCs/>
            </w:rPr>
            <w:fldChar w:fldCharType="end"/>
          </w:r>
        </w:p>
      </w:sdtContent>
    </w:sdt>
    <w:p>
      <w:pPr>
        <w:spacing w:line="240" w:lineRule="auto"/>
        <w:ind w:firstLine="0" w:firstLineChars="0"/>
        <w:jc w:val="center"/>
        <w:sectPr>
          <w:headerReference r:id="rId5" w:type="first"/>
          <w:footerReference r:id="rId8" w:type="first"/>
          <w:headerReference r:id="rId3" w:type="default"/>
          <w:footerReference r:id="rId6" w:type="default"/>
          <w:headerReference r:id="rId4" w:type="even"/>
          <w:footerReference r:id="rId7" w:type="even"/>
          <w:pgSz w:w="8419" w:h="11906" w:orient="landscape"/>
          <w:pgMar w:top="720" w:right="720" w:bottom="720" w:left="720" w:header="709" w:footer="340" w:gutter="0"/>
          <w:paperSrc/>
          <w:cols w:space="0" w:num="1"/>
          <w:docGrid w:linePitch="360" w:charSpace="0"/>
        </w:sectPr>
      </w:pPr>
    </w:p>
    <w:p>
      <w:pPr>
        <w:pStyle w:val="2"/>
        <w:numPr>
          <w:ilvl w:val="0"/>
          <w:numId w:val="2"/>
        </w:numPr>
        <w:ind w:left="284" w:hanging="284" w:hangingChars="101"/>
      </w:pPr>
      <w:bookmarkStart w:id="0" w:name="_Toc531249210"/>
      <w:bookmarkStart w:id="1" w:name="_Toc12510"/>
      <w:bookmarkStart w:id="2" w:name="_Toc23533"/>
      <w:r>
        <w:rPr>
          <w:rFonts w:hint="eastAsia"/>
        </w:rPr>
        <w:t>概述</w:t>
      </w:r>
      <w:bookmarkEnd w:id="0"/>
      <w:bookmarkEnd w:id="1"/>
      <w:bookmarkEnd w:id="2"/>
    </w:p>
    <w:p>
      <w:pPr>
        <w:ind w:firstLine="420"/>
        <w:rPr>
          <w:rFonts w:eastAsiaTheme="minorEastAsia"/>
          <w:sz w:val="21"/>
          <w:szCs w:val="21"/>
        </w:rPr>
      </w:pPr>
      <w:r>
        <w:rPr>
          <w:rFonts w:hint="eastAsia" w:eastAsiaTheme="minorEastAsia"/>
          <w:sz w:val="21"/>
          <w:szCs w:val="21"/>
        </w:rPr>
        <w:t>LPBJ130.1型测径仪为光、机、电、计算机通信一体化成套设备。采用物方远心光路和CCD成像法进行工件尺寸检测。用于石钢修磨线的棒材直径检测。检测的核心部件为光电测头组，光电测头组由发射镜头和接收镜头组成，发射镜头为LED洁净光源，接收镜头利用CCD成像法进行几何尺寸测量。</w:t>
      </w:r>
    </w:p>
    <w:p>
      <w:pPr>
        <w:pStyle w:val="3"/>
        <w:numPr>
          <w:ilvl w:val="0"/>
          <w:numId w:val="3"/>
        </w:numPr>
        <w:spacing w:before="180" w:after="180"/>
      </w:pPr>
      <w:bookmarkStart w:id="3" w:name="_Toc531249211"/>
      <w:bookmarkStart w:id="4" w:name="_Toc30868"/>
      <w:bookmarkStart w:id="5" w:name="_Toc20706"/>
      <w:r>
        <w:rPr>
          <w:rFonts w:hint="eastAsia"/>
        </w:rPr>
        <w:t>测量原理</w:t>
      </w:r>
      <w:bookmarkEnd w:id="3"/>
      <w:bookmarkEnd w:id="4"/>
      <w:bookmarkEnd w:id="5"/>
    </w:p>
    <w:p>
      <w:pPr>
        <w:pStyle w:val="13"/>
        <w:spacing w:beforeAutospacing="0" w:afterAutospacing="0" w:line="420" w:lineRule="atLeast"/>
        <w:ind w:firstLine="420"/>
        <w:rPr>
          <w:rFonts w:ascii="宋体" w:hAnsi="宋体" w:cs="宋体"/>
          <w:sz w:val="21"/>
          <w:szCs w:val="21"/>
        </w:rPr>
      </w:pPr>
      <w:r>
        <w:rPr>
          <w:rFonts w:hint="eastAsia"/>
          <w:sz w:val="21"/>
          <w:szCs w:val="21"/>
        </w:rPr>
        <w:t>测径仪采用双镜筒测头测量，双镜头测量是在单镜头测量的基础上的扩展，</w:t>
      </w:r>
      <w:r>
        <w:rPr>
          <w:rFonts w:hint="eastAsia" w:ascii="宋体" w:hAnsi="宋体" w:cs="宋体"/>
          <w:sz w:val="21"/>
          <w:szCs w:val="21"/>
        </w:rPr>
        <w:t>发射镜头内设置有LED点光源，点光源发出的光通过透镜变成平行光束分别射向两个接收镜头。通过接收镜头内的透镜使平行光束在光电转换元件CCD芯片上成像（注：一个发射镜头和一个接收镜头组成一组光电测头）。当被测物通过两束平行光构成的视场时，在光电转换元件的像上就会出现虚拟的阴影，设其宽度分别为L1、L2。经过对光电转换元件发出的电信号处理和计算可以得出L1、L2所对应的尺寸B1、B2，B1加B2再加上两个镜头之间的净间距A即可得出被测物的直径尺寸D。如图1所示。</w:t>
      </w:r>
    </w:p>
    <w:p>
      <w:pPr>
        <w:pStyle w:val="13"/>
        <w:spacing w:beforeAutospacing="0" w:afterAutospacing="0" w:line="420" w:lineRule="atLeast"/>
        <w:ind w:firstLine="0" w:firstLineChars="0"/>
        <w:jc w:val="center"/>
        <w:rPr>
          <w:rFonts w:ascii="宋体" w:hAnsi="宋体" w:cs="宋体"/>
        </w:rPr>
      </w:pPr>
      <w:r>
        <w:rPr>
          <w:rFonts w:hint="eastAsia" w:ascii="仿宋_GB2312"/>
          <w:sz w:val="21"/>
          <w:szCs w:val="21"/>
        </w:rPr>
        <w:drawing>
          <wp:inline distT="0" distB="0" distL="0" distR="0">
            <wp:extent cx="4140200" cy="1140460"/>
            <wp:effectExtent l="0" t="0" r="0" b="2540"/>
            <wp:docPr id="3" name="图片 10" descr="双镜筒测头原理.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0" descr="双镜筒测头原理.jpg"/>
                    <pic:cNvPicPr>
                      <a:picLocks noChangeAspect="1"/>
                    </pic:cNvPicPr>
                  </pic:nvPicPr>
                  <pic:blipFill>
                    <a:blip r:embed="rId12" cstate="print"/>
                    <a:stretch>
                      <a:fillRect/>
                    </a:stretch>
                  </pic:blipFill>
                  <pic:spPr>
                    <a:xfrm>
                      <a:off x="0" y="0"/>
                      <a:ext cx="4140200" cy="1140989"/>
                    </a:xfrm>
                    <a:prstGeom prst="rect">
                      <a:avLst/>
                    </a:prstGeom>
                  </pic:spPr>
                </pic:pic>
              </a:graphicData>
            </a:graphic>
          </wp:inline>
        </w:drawing>
      </w:r>
    </w:p>
    <w:p>
      <w:pPr>
        <w:pStyle w:val="13"/>
        <w:numPr>
          <w:ilvl w:val="0"/>
          <w:numId w:val="4"/>
        </w:numPr>
        <w:spacing w:beforeAutospacing="0" w:afterAutospacing="0" w:line="420" w:lineRule="atLeast"/>
        <w:ind w:firstLineChars="0"/>
        <w:jc w:val="center"/>
        <w:rPr>
          <w:rFonts w:ascii="Arial" w:hAnsi="Arial" w:eastAsia="黑体" w:cstheme="minorBidi"/>
          <w:sz w:val="20"/>
        </w:rPr>
      </w:pPr>
      <w:r>
        <w:rPr>
          <w:rFonts w:hint="eastAsia" w:ascii="Arial" w:hAnsi="Arial" w:eastAsia="黑体" w:cstheme="minorBidi"/>
          <w:sz w:val="20"/>
        </w:rPr>
        <w:t>双镜筒测头测量原理</w:t>
      </w:r>
    </w:p>
    <w:p>
      <w:pPr>
        <w:pStyle w:val="3"/>
        <w:numPr>
          <w:ilvl w:val="0"/>
          <w:numId w:val="3"/>
        </w:numPr>
        <w:spacing w:before="180" w:after="180"/>
      </w:pPr>
      <w:bookmarkStart w:id="6" w:name="_Toc531249212"/>
      <w:bookmarkStart w:id="7" w:name="_Toc1091"/>
      <w:bookmarkStart w:id="8" w:name="_Toc32736"/>
      <w:r>
        <w:rPr>
          <w:rFonts w:hint="eastAsia"/>
        </w:rPr>
        <w:t>CCD光电测量仪的优点</w:t>
      </w:r>
      <w:bookmarkEnd w:id="6"/>
      <w:bookmarkEnd w:id="7"/>
      <w:bookmarkEnd w:id="8"/>
    </w:p>
    <w:p>
      <w:pPr>
        <w:ind w:firstLine="420"/>
        <w:rPr>
          <w:rFonts w:hint="eastAsia" w:ascii="宋体" w:hAnsi="宋体" w:cs="宋体"/>
          <w:sz w:val="21"/>
          <w:szCs w:val="21"/>
        </w:rPr>
      </w:pPr>
      <w:r>
        <w:rPr>
          <w:rFonts w:hint="eastAsia"/>
          <w:sz w:val="21"/>
          <w:szCs w:val="21"/>
        </w:rPr>
        <w:t>CCD光电测量属于</w:t>
      </w:r>
      <w:r>
        <w:rPr>
          <w:sz w:val="21"/>
          <w:szCs w:val="21"/>
        </w:rPr>
        <w:t>非接触测量，不会</w:t>
      </w:r>
      <w:r>
        <w:rPr>
          <w:rFonts w:hint="eastAsia"/>
          <w:sz w:val="21"/>
          <w:szCs w:val="21"/>
        </w:rPr>
        <w:t>发生传统测量尺在反复测量使用后出现机械</w:t>
      </w:r>
      <w:r>
        <w:rPr>
          <w:sz w:val="21"/>
          <w:szCs w:val="21"/>
        </w:rPr>
        <w:t>磨损</w:t>
      </w:r>
      <w:r>
        <w:rPr>
          <w:rFonts w:hint="eastAsia"/>
          <w:sz w:val="21"/>
          <w:szCs w:val="21"/>
        </w:rPr>
        <w:t>，</w:t>
      </w:r>
      <w:r>
        <w:rPr>
          <w:sz w:val="21"/>
          <w:szCs w:val="21"/>
        </w:rPr>
        <w:t>损失</w:t>
      </w:r>
      <w:r>
        <w:rPr>
          <w:rFonts w:hint="eastAsia"/>
          <w:sz w:val="21"/>
          <w:szCs w:val="21"/>
        </w:rPr>
        <w:t>测量</w:t>
      </w:r>
      <w:r>
        <w:rPr>
          <w:sz w:val="21"/>
          <w:szCs w:val="21"/>
        </w:rPr>
        <w:t>精度</w:t>
      </w:r>
      <w:r>
        <w:rPr>
          <w:rFonts w:hint="eastAsia"/>
          <w:sz w:val="21"/>
          <w:szCs w:val="21"/>
        </w:rPr>
        <w:t>的情况；</w:t>
      </w:r>
      <w:r>
        <w:rPr>
          <w:rFonts w:hint="eastAsia" w:ascii="宋体" w:hAnsi="宋体" w:cs="宋体"/>
          <w:sz w:val="21"/>
          <w:szCs w:val="21"/>
        </w:rPr>
        <w:t>测量精准，实时性好，</w:t>
      </w:r>
      <w:r>
        <w:rPr>
          <w:rFonts w:hint="eastAsia"/>
          <w:sz w:val="21"/>
          <w:szCs w:val="21"/>
        </w:rPr>
        <w:t>尤其适用于在运动中进行多点测量，</w:t>
      </w:r>
      <w:r>
        <w:rPr>
          <w:rFonts w:hint="eastAsia" w:ascii="宋体" w:hAnsi="宋体" w:cs="宋体"/>
          <w:sz w:val="21"/>
          <w:szCs w:val="21"/>
        </w:rPr>
        <w:t>可对高速运动物进行精准测量；被测物的高温、抖动情况等对测量无影响；</w:t>
      </w:r>
      <w:r>
        <w:rPr>
          <w:sz w:val="21"/>
          <w:szCs w:val="21"/>
        </w:rPr>
        <w:t>相对</w:t>
      </w:r>
      <w:r>
        <w:rPr>
          <w:rFonts w:hint="eastAsia"/>
          <w:sz w:val="21"/>
          <w:szCs w:val="21"/>
        </w:rPr>
        <w:t>于</w:t>
      </w:r>
      <w:r>
        <w:rPr>
          <w:sz w:val="21"/>
          <w:szCs w:val="21"/>
        </w:rPr>
        <w:t>超声波测厚仪精度更高</w:t>
      </w:r>
      <w:r>
        <w:rPr>
          <w:rFonts w:hint="eastAsia"/>
          <w:sz w:val="21"/>
          <w:szCs w:val="21"/>
        </w:rPr>
        <w:t>；</w:t>
      </w:r>
      <w:r>
        <w:rPr>
          <w:sz w:val="21"/>
          <w:szCs w:val="21"/>
        </w:rPr>
        <w:t>相对X射线测</w:t>
      </w:r>
      <w:r>
        <w:rPr>
          <w:rFonts w:hint="eastAsia"/>
          <w:sz w:val="21"/>
          <w:szCs w:val="21"/>
        </w:rPr>
        <w:t>量</w:t>
      </w:r>
      <w:r>
        <w:rPr>
          <w:sz w:val="21"/>
          <w:szCs w:val="21"/>
        </w:rPr>
        <w:t>仪没有辐射污染。</w:t>
      </w:r>
      <w:r>
        <w:rPr>
          <w:rFonts w:hint="eastAsia" w:ascii="宋体" w:hAnsi="宋体" w:cs="宋体"/>
          <w:sz w:val="21"/>
          <w:szCs w:val="21"/>
        </w:rPr>
        <w:t>控制周期可调，测量参数可调整，能适应多种工程领域测量需求。</w:t>
      </w:r>
    </w:p>
    <w:p>
      <w:pPr>
        <w:ind w:left="0" w:leftChars="0" w:firstLine="0" w:firstLineChars="0"/>
        <w:rPr>
          <w:rFonts w:ascii="宋体" w:hAnsi="宋体" w:cs="宋体"/>
        </w:rPr>
      </w:pPr>
      <w:r>
        <w:rPr>
          <w:rFonts w:hint="eastAsia" w:ascii="宋体" w:hAnsi="宋体" w:cs="宋体"/>
        </w:rPr>
        <w:br w:type="page"/>
      </w:r>
      <w:bookmarkStart w:id="78" w:name="_GoBack"/>
      <w:bookmarkEnd w:id="78"/>
    </w:p>
    <w:p>
      <w:pPr>
        <w:pStyle w:val="2"/>
        <w:numPr>
          <w:ilvl w:val="0"/>
          <w:numId w:val="2"/>
        </w:numPr>
      </w:pPr>
      <w:bookmarkStart w:id="9" w:name="_Toc531249213"/>
      <w:bookmarkStart w:id="10" w:name="_Toc349"/>
      <w:bookmarkStart w:id="11" w:name="_Toc28426"/>
      <w:r>
        <w:rPr>
          <w:rFonts w:hint="eastAsia"/>
        </w:rPr>
        <w:t>设备结构</w:t>
      </w:r>
      <w:bookmarkEnd w:id="9"/>
      <w:bookmarkEnd w:id="10"/>
      <w:bookmarkEnd w:id="11"/>
    </w:p>
    <w:p>
      <w:pPr>
        <w:ind w:firstLine="0" w:firstLineChars="0"/>
        <w:jc w:val="center"/>
      </w:pPr>
      <w:r>
        <w:drawing>
          <wp:inline distT="0" distB="0" distL="0" distR="0">
            <wp:extent cx="4140200" cy="2052955"/>
            <wp:effectExtent l="19050" t="0" r="0" b="0"/>
            <wp:docPr id="12" name="图片 11" descr="1569567201(1)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descr="1569567201(1) - 副本.jpg"/>
                    <pic:cNvPicPr>
                      <a:picLocks noChangeAspect="1"/>
                    </pic:cNvPicPr>
                  </pic:nvPicPr>
                  <pic:blipFill>
                    <a:blip r:embed="rId13" cstate="print"/>
                    <a:stretch>
                      <a:fillRect/>
                    </a:stretch>
                  </pic:blipFill>
                  <pic:spPr>
                    <a:xfrm>
                      <a:off x="0" y="0"/>
                      <a:ext cx="4140200" cy="2052955"/>
                    </a:xfrm>
                    <a:prstGeom prst="rect">
                      <a:avLst/>
                    </a:prstGeom>
                  </pic:spPr>
                </pic:pic>
              </a:graphicData>
            </a:graphic>
          </wp:inline>
        </w:drawing>
      </w:r>
    </w:p>
    <w:p>
      <w:pPr>
        <w:pStyle w:val="13"/>
        <w:numPr>
          <w:ilvl w:val="0"/>
          <w:numId w:val="4"/>
        </w:numPr>
        <w:spacing w:beforeAutospacing="0" w:afterAutospacing="0" w:line="420" w:lineRule="atLeast"/>
        <w:ind w:firstLineChars="0"/>
        <w:jc w:val="center"/>
        <w:rPr>
          <w:rFonts w:ascii="Arial" w:hAnsi="Arial" w:eastAsia="黑体" w:cstheme="minorBidi"/>
          <w:sz w:val="20"/>
        </w:rPr>
      </w:pPr>
      <w:bookmarkStart w:id="12" w:name="_Toc12110"/>
      <w:bookmarkStart w:id="13" w:name="_Toc14990"/>
      <w:r>
        <w:rPr>
          <w:rFonts w:hint="eastAsia" w:ascii="Arial" w:hAnsi="Arial" w:eastAsia="黑体" w:cstheme="minorBidi"/>
          <w:sz w:val="20"/>
        </w:rPr>
        <w:t>设备结构</w:t>
      </w:r>
      <w:bookmarkEnd w:id="12"/>
      <w:bookmarkEnd w:id="13"/>
    </w:p>
    <w:p>
      <w:pPr>
        <w:ind w:firstLine="420"/>
        <w:rPr>
          <w:sz w:val="21"/>
          <w:szCs w:val="21"/>
        </w:rPr>
      </w:pPr>
      <w:r>
        <w:rPr>
          <w:rFonts w:hint="eastAsia"/>
          <w:sz w:val="21"/>
          <w:szCs w:val="21"/>
        </w:rPr>
        <w:t>系统组成见图2，图中测径仪是单路测头水平设置的测径仪。测径仪安装在一个框架结构的支架上，通过导轨和调高丝杠与支架连接。当测量不同规格的棒材时，在切换规格时可自动调整测径仪的中心高度以适应棒材的中心高度。</w:t>
      </w:r>
    </w:p>
    <w:p>
      <w:pPr>
        <w:ind w:firstLine="420"/>
        <w:rPr>
          <w:sz w:val="21"/>
          <w:szCs w:val="21"/>
        </w:rPr>
      </w:pPr>
      <w:r>
        <w:rPr>
          <w:rFonts w:hint="eastAsia"/>
          <w:sz w:val="21"/>
          <w:szCs w:val="21"/>
        </w:rPr>
        <w:t>测径仪与控制柜间由一根电源线和一根数据线连接。现场控制柜与测径仪之间的距离较近，数据线采用网线。</w:t>
      </w:r>
    </w:p>
    <w:p>
      <w:pPr>
        <w:ind w:firstLine="420"/>
        <w:rPr>
          <w:sz w:val="21"/>
          <w:szCs w:val="21"/>
        </w:rPr>
      </w:pPr>
      <w:r>
        <w:rPr>
          <w:rFonts w:hint="eastAsia"/>
          <w:sz w:val="21"/>
          <w:szCs w:val="21"/>
        </w:rPr>
        <w:t>控制柜内设置有系统的控制电路、工业控制一体机。测径仪采集到的原始数据通过数据线传输到工业控制一体机内进行计算、曲线拟合等处理，处理结果直接在显示屏上显示。</w:t>
      </w:r>
    </w:p>
    <w:p>
      <w:pPr>
        <w:ind w:firstLine="420"/>
        <w:rPr>
          <w:sz w:val="21"/>
          <w:szCs w:val="21"/>
        </w:rPr>
      </w:pPr>
      <w:r>
        <w:rPr>
          <w:rFonts w:hint="eastAsia"/>
          <w:sz w:val="21"/>
          <w:szCs w:val="21"/>
        </w:rPr>
        <w:t>设备进风口与旋涡风泵用钢丝软管连接，设备使用是保证旋涡风泵连续运行。</w:t>
      </w:r>
    </w:p>
    <w:p>
      <w:pPr>
        <w:pStyle w:val="2"/>
        <w:numPr>
          <w:ilvl w:val="0"/>
          <w:numId w:val="2"/>
        </w:numPr>
        <w:rPr>
          <w:lang w:bidi="en-US"/>
        </w:rPr>
      </w:pPr>
      <w:bookmarkStart w:id="14" w:name="_Toc531249214"/>
      <w:bookmarkStart w:id="15" w:name="_Toc25774"/>
      <w:bookmarkStart w:id="16" w:name="_Toc9388"/>
      <w:r>
        <w:rPr>
          <w:rFonts w:hint="eastAsia"/>
          <w:lang w:bidi="en-US"/>
        </w:rPr>
        <w:t>设备安装</w:t>
      </w:r>
      <w:bookmarkEnd w:id="14"/>
      <w:bookmarkEnd w:id="15"/>
      <w:bookmarkEnd w:id="16"/>
    </w:p>
    <w:p>
      <w:pPr>
        <w:pStyle w:val="3"/>
        <w:spacing w:before="180" w:after="180"/>
      </w:pPr>
      <w:bookmarkStart w:id="17" w:name="_Toc531249215"/>
      <w:bookmarkStart w:id="18" w:name="_Toc14886"/>
      <w:bookmarkStart w:id="19" w:name="_Toc31045"/>
      <w:r>
        <w:rPr>
          <w:rFonts w:hint="eastAsia"/>
        </w:rPr>
        <w:t>3.1 设备外形图</w:t>
      </w:r>
      <w:bookmarkEnd w:id="17"/>
      <w:bookmarkEnd w:id="18"/>
      <w:bookmarkEnd w:id="19"/>
    </w:p>
    <w:p>
      <w:pPr>
        <w:ind w:firstLine="420"/>
        <w:rPr>
          <w:sz w:val="21"/>
          <w:szCs w:val="21"/>
        </w:rPr>
      </w:pPr>
      <w:r>
        <w:rPr>
          <w:rFonts w:hint="eastAsia"/>
          <w:sz w:val="21"/>
          <w:szCs w:val="21"/>
        </w:rPr>
        <w:t>LPBJ130.1型测径仪的外形及结构如图3所示：</w:t>
      </w:r>
    </w:p>
    <w:p>
      <w:pPr>
        <w:ind w:firstLine="0" w:firstLineChars="0"/>
        <w:jc w:val="left"/>
        <w:rPr>
          <w:szCs w:val="24"/>
        </w:rPr>
      </w:pPr>
      <w:r>
        <w:rPr>
          <w:rFonts w:hint="eastAsia"/>
        </w:rPr>
        <w:drawing>
          <wp:inline distT="0" distB="0" distL="0" distR="0">
            <wp:extent cx="4053840" cy="2393315"/>
            <wp:effectExtent l="0" t="0" r="3810" b="6985"/>
            <wp:docPr id="22" name="图片 2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054764" cy="2393761"/>
                    </a:xfrm>
                    <a:prstGeom prst="rect">
                      <a:avLst/>
                    </a:prstGeom>
                    <a:noFill/>
                    <a:ln>
                      <a:noFill/>
                    </a:ln>
                  </pic:spPr>
                </pic:pic>
              </a:graphicData>
            </a:graphic>
          </wp:inline>
        </w:drawing>
      </w:r>
    </w:p>
    <w:p>
      <w:pPr>
        <w:pStyle w:val="22"/>
        <w:numPr>
          <w:ilvl w:val="0"/>
          <w:numId w:val="4"/>
        </w:numPr>
        <w:ind w:firstLineChars="0"/>
        <w:jc w:val="center"/>
      </w:pPr>
      <w:r>
        <w:rPr>
          <w:rFonts w:hint="eastAsia"/>
        </w:rPr>
        <w:t xml:space="preserve"> 测径仪的外形及结构</w:t>
      </w:r>
    </w:p>
    <w:p>
      <w:pPr>
        <w:pStyle w:val="3"/>
        <w:spacing w:before="180" w:after="180"/>
      </w:pPr>
      <w:bookmarkStart w:id="20" w:name="_Toc531249216"/>
      <w:bookmarkStart w:id="21" w:name="_Toc32616"/>
      <w:bookmarkStart w:id="22" w:name="_Toc6095"/>
      <w:r>
        <w:rPr>
          <w:rFonts w:hint="eastAsia"/>
        </w:rPr>
        <w:t>3.2 设备安装方法</w:t>
      </w:r>
      <w:bookmarkEnd w:id="20"/>
      <w:bookmarkEnd w:id="21"/>
      <w:bookmarkEnd w:id="22"/>
    </w:p>
    <w:p>
      <w:pPr>
        <w:ind w:firstLine="420"/>
        <w:rPr>
          <w:sz w:val="21"/>
          <w:szCs w:val="21"/>
        </w:rPr>
      </w:pPr>
      <w:r>
        <w:rPr>
          <w:rFonts w:hint="eastAsia"/>
          <w:sz w:val="21"/>
          <w:szCs w:val="21"/>
        </w:rPr>
        <w:t>1）将支架落地安装在修磨线出口的两个托辊之间，支架地脚以膨胀螺栓固定。安装时应保证支架以及测径仪与被测棒材垂直，同时被测棒材位于测径仪左右方向的中间位置，且测径仪上下调节时可覆盖测量全部规格产品。</w:t>
      </w:r>
    </w:p>
    <w:p>
      <w:pPr>
        <w:ind w:firstLine="420"/>
        <w:rPr>
          <w:sz w:val="21"/>
          <w:szCs w:val="21"/>
        </w:rPr>
      </w:pPr>
      <w:r>
        <w:rPr>
          <w:rFonts w:hint="eastAsia"/>
          <w:sz w:val="21"/>
          <w:szCs w:val="21"/>
        </w:rPr>
        <w:t>2）将旋涡风泵安装在现场测径仪附近，旋涡风泵接380V电源线，就近连接，旋涡风泵与测径仪之间的钢丝软管连接好。</w:t>
      </w:r>
    </w:p>
    <w:p>
      <w:pPr>
        <w:ind w:firstLine="420"/>
        <w:rPr>
          <w:sz w:val="21"/>
          <w:szCs w:val="21"/>
        </w:rPr>
      </w:pPr>
      <w:r>
        <w:rPr>
          <w:rFonts w:hint="eastAsia"/>
          <w:sz w:val="21"/>
          <w:szCs w:val="21"/>
        </w:rPr>
        <w:t>3）将控制柜摆放在控制室，控制柜内置变压器可直接接入380V电源。</w:t>
      </w:r>
    </w:p>
    <w:p>
      <w:pPr>
        <w:ind w:firstLine="420"/>
        <w:rPr>
          <w:sz w:val="21"/>
          <w:szCs w:val="21"/>
        </w:rPr>
      </w:pPr>
      <w:r>
        <w:rPr>
          <w:rFonts w:hint="eastAsia"/>
          <w:sz w:val="21"/>
          <w:szCs w:val="21"/>
        </w:rPr>
        <w:t>4）由控制柜引出数据线与220v电源线与主设备接通，设备安装完成。</w:t>
      </w:r>
    </w:p>
    <w:p>
      <w:pPr>
        <w:pStyle w:val="2"/>
        <w:numPr>
          <w:ilvl w:val="0"/>
          <w:numId w:val="2"/>
        </w:numPr>
        <w:rPr>
          <w:rFonts w:ascii="宋体" w:hAnsi="宋体" w:cs="宋体"/>
        </w:rPr>
      </w:pPr>
      <w:bookmarkStart w:id="23" w:name="_Toc531249217"/>
      <w:bookmarkStart w:id="24" w:name="_Toc11090"/>
      <w:bookmarkStart w:id="25" w:name="_Toc10144"/>
      <w:r>
        <w:rPr>
          <w:rFonts w:hint="eastAsia" w:ascii="宋体" w:hAnsi="宋体" w:cs="宋体"/>
        </w:rPr>
        <w:t>技术参数</w:t>
      </w:r>
      <w:bookmarkEnd w:id="23"/>
      <w:bookmarkEnd w:id="24"/>
      <w:bookmarkEnd w:id="25"/>
    </w:p>
    <w:p>
      <w:pPr>
        <w:pStyle w:val="3"/>
        <w:spacing w:before="180" w:after="180"/>
      </w:pPr>
      <w:bookmarkStart w:id="26" w:name="_Toc531249218"/>
      <w:bookmarkStart w:id="27" w:name="_Toc3706"/>
      <w:bookmarkStart w:id="28" w:name="_Toc13454"/>
      <w:r>
        <w:rPr>
          <w:rFonts w:hint="eastAsia"/>
        </w:rPr>
        <w:t>4.1测径仪基本参数</w:t>
      </w:r>
      <w:bookmarkEnd w:id="26"/>
      <w:bookmarkEnd w:id="27"/>
      <w:bookmarkEnd w:id="28"/>
    </w:p>
    <w:tbl>
      <w:tblPr>
        <w:tblStyle w:val="17"/>
        <w:tblW w:w="6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0"/>
        <w:gridCol w:w="2184"/>
        <w:gridCol w:w="2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2260" w:type="dxa"/>
            <w:vAlign w:val="center"/>
          </w:tcPr>
          <w:p>
            <w:pPr>
              <w:spacing w:line="240" w:lineRule="auto"/>
              <w:ind w:firstLine="0" w:firstLineChars="0"/>
              <w:jc w:val="center"/>
              <w:rPr>
                <w:rFonts w:ascii="宋体" w:hAnsi="宋体" w:cs="宋体"/>
                <w:sz w:val="21"/>
                <w:szCs w:val="21"/>
              </w:rPr>
            </w:pPr>
            <w:r>
              <w:rPr>
                <w:rFonts w:hint="eastAsia" w:ascii="宋体" w:hAnsi="宋体" w:cs="宋体"/>
                <w:sz w:val="21"/>
                <w:szCs w:val="21"/>
              </w:rPr>
              <w:t>性能指标\型号</w:t>
            </w:r>
          </w:p>
        </w:tc>
        <w:tc>
          <w:tcPr>
            <w:tcW w:w="2184" w:type="dxa"/>
            <w:vAlign w:val="center"/>
          </w:tcPr>
          <w:p>
            <w:pPr>
              <w:spacing w:line="240" w:lineRule="auto"/>
              <w:ind w:firstLine="0" w:firstLineChars="0"/>
              <w:jc w:val="center"/>
              <w:rPr>
                <w:rFonts w:ascii="宋体" w:hAnsi="宋体" w:cs="宋体"/>
                <w:sz w:val="21"/>
                <w:szCs w:val="21"/>
              </w:rPr>
            </w:pPr>
            <w:r>
              <w:rPr>
                <w:rFonts w:hint="eastAsia" w:ascii="宋体" w:hAnsi="宋体" w:cs="宋体"/>
                <w:sz w:val="21"/>
                <w:szCs w:val="21"/>
              </w:rPr>
              <w:t>LPBJ130.1型</w:t>
            </w:r>
          </w:p>
        </w:tc>
        <w:tc>
          <w:tcPr>
            <w:tcW w:w="2185" w:type="dxa"/>
            <w:vAlign w:val="center"/>
          </w:tcPr>
          <w:p>
            <w:pPr>
              <w:spacing w:line="240" w:lineRule="auto"/>
              <w:ind w:firstLine="0" w:firstLineChars="0"/>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2260" w:type="dxa"/>
            <w:vAlign w:val="center"/>
          </w:tcPr>
          <w:p>
            <w:pPr>
              <w:spacing w:line="240" w:lineRule="auto"/>
              <w:ind w:firstLine="0" w:firstLineChars="0"/>
              <w:rPr>
                <w:rFonts w:ascii="宋体" w:hAnsi="宋体" w:cs="宋体"/>
                <w:sz w:val="21"/>
                <w:szCs w:val="21"/>
              </w:rPr>
            </w:pPr>
            <w:r>
              <w:rPr>
                <w:rFonts w:hint="eastAsia" w:ascii="宋体" w:hAnsi="宋体" w:cs="宋体"/>
                <w:sz w:val="21"/>
                <w:szCs w:val="21"/>
              </w:rPr>
              <w:t>测头数量</w:t>
            </w:r>
          </w:p>
        </w:tc>
        <w:tc>
          <w:tcPr>
            <w:tcW w:w="2184" w:type="dxa"/>
            <w:vAlign w:val="center"/>
          </w:tcPr>
          <w:p>
            <w:pPr>
              <w:spacing w:line="240" w:lineRule="auto"/>
              <w:ind w:firstLine="0" w:firstLineChars="0"/>
              <w:jc w:val="center"/>
              <w:rPr>
                <w:rFonts w:ascii="宋体" w:hAnsi="宋体" w:cs="宋体"/>
                <w:sz w:val="21"/>
                <w:szCs w:val="21"/>
              </w:rPr>
            </w:pPr>
            <w:r>
              <w:rPr>
                <w:rFonts w:hint="eastAsia" w:ascii="宋体" w:hAnsi="宋体" w:cs="宋体"/>
                <w:sz w:val="21"/>
                <w:szCs w:val="21"/>
              </w:rPr>
              <w:t>1组双测头</w:t>
            </w:r>
          </w:p>
        </w:tc>
        <w:tc>
          <w:tcPr>
            <w:tcW w:w="2185" w:type="dxa"/>
            <w:vAlign w:val="center"/>
          </w:tcPr>
          <w:p>
            <w:pPr>
              <w:spacing w:line="240" w:lineRule="auto"/>
              <w:ind w:firstLine="0" w:firstLineChars="0"/>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2260" w:type="dxa"/>
            <w:vAlign w:val="center"/>
          </w:tcPr>
          <w:p>
            <w:pPr>
              <w:spacing w:line="240" w:lineRule="auto"/>
              <w:ind w:firstLine="0" w:firstLineChars="0"/>
              <w:rPr>
                <w:rFonts w:ascii="宋体" w:hAnsi="宋体" w:cs="宋体"/>
                <w:sz w:val="21"/>
                <w:szCs w:val="21"/>
              </w:rPr>
            </w:pPr>
            <w:r>
              <w:rPr>
                <w:rFonts w:hint="eastAsia" w:ascii="宋体" w:hAnsi="宋体" w:cs="宋体"/>
                <w:sz w:val="21"/>
                <w:szCs w:val="21"/>
              </w:rPr>
              <w:t>测量范围（mm）</w:t>
            </w:r>
          </w:p>
        </w:tc>
        <w:tc>
          <w:tcPr>
            <w:tcW w:w="2184" w:type="dxa"/>
            <w:vAlign w:val="center"/>
          </w:tcPr>
          <w:p>
            <w:pPr>
              <w:spacing w:line="240" w:lineRule="auto"/>
              <w:ind w:firstLine="0" w:firstLineChars="0"/>
              <w:jc w:val="center"/>
              <w:rPr>
                <w:rFonts w:ascii="宋体" w:hAnsi="宋体" w:cs="宋体"/>
                <w:sz w:val="21"/>
                <w:szCs w:val="21"/>
              </w:rPr>
            </w:pPr>
            <w:r>
              <w:rPr>
                <w:rFonts w:hint="eastAsia" w:ascii="宋体" w:hAnsi="宋体" w:cs="宋体"/>
                <w:sz w:val="21"/>
                <w:szCs w:val="21"/>
              </w:rPr>
              <w:t>30～130</w:t>
            </w:r>
          </w:p>
        </w:tc>
        <w:tc>
          <w:tcPr>
            <w:tcW w:w="2185" w:type="dxa"/>
            <w:vAlign w:val="center"/>
          </w:tcPr>
          <w:p>
            <w:pPr>
              <w:spacing w:line="240" w:lineRule="auto"/>
              <w:ind w:firstLine="0" w:firstLineChars="0"/>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2260" w:type="dxa"/>
            <w:vAlign w:val="center"/>
          </w:tcPr>
          <w:p>
            <w:pPr>
              <w:spacing w:line="240" w:lineRule="auto"/>
              <w:ind w:firstLine="0" w:firstLineChars="0"/>
              <w:rPr>
                <w:rFonts w:ascii="宋体" w:hAnsi="宋体" w:cs="宋体"/>
                <w:sz w:val="21"/>
                <w:szCs w:val="21"/>
              </w:rPr>
            </w:pPr>
            <w:r>
              <w:rPr>
                <w:rFonts w:hint="eastAsia" w:ascii="宋体" w:hAnsi="宋体" w:cs="宋体"/>
                <w:sz w:val="21"/>
                <w:szCs w:val="21"/>
              </w:rPr>
              <w:t>可测被测物直径</w:t>
            </w:r>
          </w:p>
        </w:tc>
        <w:tc>
          <w:tcPr>
            <w:tcW w:w="2184" w:type="dxa"/>
            <w:vAlign w:val="center"/>
          </w:tcPr>
          <w:p>
            <w:pPr>
              <w:spacing w:line="240" w:lineRule="auto"/>
              <w:ind w:firstLine="0" w:firstLineChars="0"/>
              <w:jc w:val="center"/>
              <w:rPr>
                <w:rFonts w:ascii="宋体" w:hAnsi="宋体" w:cs="宋体"/>
                <w:sz w:val="21"/>
                <w:szCs w:val="21"/>
              </w:rPr>
            </w:pPr>
            <w:r>
              <w:rPr>
                <w:rFonts w:hint="eastAsia" w:ascii="宋体" w:hAnsi="宋体" w:cs="宋体"/>
                <w:sz w:val="21"/>
                <w:szCs w:val="21"/>
              </w:rPr>
              <w:t>45～115</w:t>
            </w:r>
          </w:p>
        </w:tc>
        <w:tc>
          <w:tcPr>
            <w:tcW w:w="2185" w:type="dxa"/>
            <w:vAlign w:val="center"/>
          </w:tcPr>
          <w:p>
            <w:pPr>
              <w:spacing w:line="240" w:lineRule="auto"/>
              <w:ind w:firstLine="0" w:firstLineChars="0"/>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2260" w:type="dxa"/>
            <w:vAlign w:val="center"/>
          </w:tcPr>
          <w:p>
            <w:pPr>
              <w:spacing w:line="240" w:lineRule="auto"/>
              <w:ind w:firstLine="0" w:firstLineChars="0"/>
              <w:rPr>
                <w:rFonts w:ascii="宋体" w:hAnsi="宋体" w:cs="宋体"/>
                <w:sz w:val="21"/>
                <w:szCs w:val="21"/>
              </w:rPr>
            </w:pPr>
            <w:r>
              <w:rPr>
                <w:rFonts w:hint="eastAsia" w:ascii="宋体" w:hAnsi="宋体" w:cs="宋体"/>
                <w:sz w:val="21"/>
                <w:szCs w:val="21"/>
              </w:rPr>
              <w:t>测量精度（mm）</w:t>
            </w:r>
          </w:p>
        </w:tc>
        <w:tc>
          <w:tcPr>
            <w:tcW w:w="2184" w:type="dxa"/>
            <w:vAlign w:val="center"/>
          </w:tcPr>
          <w:p>
            <w:pPr>
              <w:spacing w:line="240" w:lineRule="auto"/>
              <w:ind w:firstLine="0" w:firstLineChars="0"/>
              <w:jc w:val="center"/>
              <w:rPr>
                <w:rFonts w:ascii="宋体" w:hAnsi="宋体" w:cs="宋体"/>
                <w:sz w:val="21"/>
                <w:szCs w:val="21"/>
              </w:rPr>
            </w:pPr>
            <w:r>
              <w:rPr>
                <w:rFonts w:hint="eastAsia" w:ascii="宋体" w:hAnsi="宋体" w:cs="宋体"/>
                <w:sz w:val="21"/>
                <w:szCs w:val="21"/>
              </w:rPr>
              <w:t>0.025</w:t>
            </w:r>
          </w:p>
        </w:tc>
        <w:tc>
          <w:tcPr>
            <w:tcW w:w="2185" w:type="dxa"/>
            <w:vAlign w:val="center"/>
          </w:tcPr>
          <w:p>
            <w:pPr>
              <w:spacing w:line="240" w:lineRule="auto"/>
              <w:ind w:firstLine="0" w:firstLineChars="0"/>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2260" w:type="dxa"/>
            <w:vAlign w:val="center"/>
          </w:tcPr>
          <w:p>
            <w:pPr>
              <w:spacing w:line="240" w:lineRule="auto"/>
              <w:ind w:firstLine="0" w:firstLineChars="0"/>
              <w:rPr>
                <w:rFonts w:ascii="宋体" w:hAnsi="宋体" w:cs="宋体"/>
                <w:sz w:val="21"/>
                <w:szCs w:val="21"/>
              </w:rPr>
            </w:pPr>
            <w:r>
              <w:rPr>
                <w:rFonts w:hint="eastAsia" w:ascii="宋体" w:hAnsi="宋体" w:cs="宋体"/>
                <w:sz w:val="21"/>
                <w:szCs w:val="21"/>
              </w:rPr>
              <w:t>重复性（mm）</w:t>
            </w:r>
          </w:p>
        </w:tc>
        <w:tc>
          <w:tcPr>
            <w:tcW w:w="2184" w:type="dxa"/>
            <w:vAlign w:val="center"/>
          </w:tcPr>
          <w:p>
            <w:pPr>
              <w:spacing w:line="240" w:lineRule="auto"/>
              <w:ind w:firstLine="0" w:firstLineChars="0"/>
              <w:jc w:val="center"/>
              <w:rPr>
                <w:rFonts w:ascii="宋体" w:hAnsi="宋体" w:cs="宋体"/>
                <w:sz w:val="21"/>
                <w:szCs w:val="21"/>
              </w:rPr>
            </w:pPr>
            <w:r>
              <w:rPr>
                <w:rFonts w:hint="eastAsia" w:ascii="宋体" w:hAnsi="宋体" w:cs="宋体"/>
                <w:sz w:val="21"/>
                <w:szCs w:val="21"/>
              </w:rPr>
              <w:t>0.025</w:t>
            </w:r>
          </w:p>
        </w:tc>
        <w:tc>
          <w:tcPr>
            <w:tcW w:w="2185" w:type="dxa"/>
            <w:vAlign w:val="center"/>
          </w:tcPr>
          <w:p>
            <w:pPr>
              <w:spacing w:line="240" w:lineRule="auto"/>
              <w:ind w:firstLine="0" w:firstLineChars="0"/>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2260" w:type="dxa"/>
            <w:vAlign w:val="center"/>
          </w:tcPr>
          <w:p>
            <w:pPr>
              <w:spacing w:line="240" w:lineRule="auto"/>
              <w:ind w:firstLine="0" w:firstLineChars="0"/>
              <w:rPr>
                <w:rFonts w:ascii="宋体" w:hAnsi="宋体" w:cs="宋体"/>
                <w:sz w:val="21"/>
                <w:szCs w:val="21"/>
              </w:rPr>
            </w:pPr>
            <w:r>
              <w:rPr>
                <w:rFonts w:hint="eastAsia" w:ascii="宋体" w:hAnsi="宋体" w:cs="宋体"/>
                <w:sz w:val="21"/>
                <w:szCs w:val="21"/>
              </w:rPr>
              <w:t>测量频率（Hz）</w:t>
            </w:r>
          </w:p>
        </w:tc>
        <w:tc>
          <w:tcPr>
            <w:tcW w:w="2184" w:type="dxa"/>
            <w:vAlign w:val="center"/>
          </w:tcPr>
          <w:p>
            <w:pPr>
              <w:spacing w:line="240" w:lineRule="auto"/>
              <w:ind w:firstLine="0" w:firstLineChars="0"/>
              <w:jc w:val="center"/>
              <w:rPr>
                <w:rFonts w:ascii="宋体" w:hAnsi="宋体" w:cs="宋体"/>
                <w:sz w:val="21"/>
                <w:szCs w:val="21"/>
              </w:rPr>
            </w:pPr>
            <w:r>
              <w:rPr>
                <w:rFonts w:hint="eastAsia" w:ascii="宋体" w:hAnsi="宋体" w:cs="宋体"/>
                <w:sz w:val="21"/>
                <w:szCs w:val="21"/>
              </w:rPr>
              <w:t>500</w:t>
            </w:r>
          </w:p>
        </w:tc>
        <w:tc>
          <w:tcPr>
            <w:tcW w:w="2185" w:type="dxa"/>
            <w:vAlign w:val="center"/>
          </w:tcPr>
          <w:p>
            <w:pPr>
              <w:spacing w:line="240" w:lineRule="auto"/>
              <w:ind w:firstLine="0" w:firstLineChars="0"/>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2260" w:type="dxa"/>
            <w:vAlign w:val="center"/>
          </w:tcPr>
          <w:p>
            <w:pPr>
              <w:spacing w:line="240" w:lineRule="auto"/>
              <w:ind w:firstLine="0" w:firstLineChars="0"/>
              <w:rPr>
                <w:rFonts w:ascii="宋体" w:hAnsi="宋体" w:cs="宋体"/>
                <w:sz w:val="21"/>
                <w:szCs w:val="21"/>
              </w:rPr>
            </w:pPr>
            <w:r>
              <w:rPr>
                <w:rFonts w:hint="eastAsia" w:ascii="宋体" w:hAnsi="宋体" w:cs="宋体"/>
                <w:sz w:val="21"/>
                <w:szCs w:val="21"/>
              </w:rPr>
              <w:t>截面刷新时间</w:t>
            </w:r>
          </w:p>
        </w:tc>
        <w:tc>
          <w:tcPr>
            <w:tcW w:w="2184" w:type="dxa"/>
            <w:vAlign w:val="center"/>
          </w:tcPr>
          <w:p>
            <w:pPr>
              <w:spacing w:line="240" w:lineRule="auto"/>
              <w:ind w:firstLine="0" w:firstLineChars="0"/>
              <w:jc w:val="center"/>
              <w:rPr>
                <w:rFonts w:ascii="宋体" w:hAnsi="宋体" w:cs="宋体"/>
                <w:sz w:val="21"/>
                <w:szCs w:val="21"/>
              </w:rPr>
            </w:pPr>
            <w:r>
              <w:rPr>
                <w:rFonts w:hint="eastAsia" w:ascii="宋体" w:hAnsi="宋体" w:cs="宋体"/>
                <w:sz w:val="21"/>
                <w:szCs w:val="21"/>
              </w:rPr>
              <w:t>≤0.5</w:t>
            </w:r>
          </w:p>
        </w:tc>
        <w:tc>
          <w:tcPr>
            <w:tcW w:w="2185" w:type="dxa"/>
            <w:vAlign w:val="center"/>
          </w:tcPr>
          <w:p>
            <w:pPr>
              <w:spacing w:line="240" w:lineRule="auto"/>
              <w:ind w:firstLine="0" w:firstLineChars="0"/>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2260" w:type="dxa"/>
            <w:vAlign w:val="center"/>
          </w:tcPr>
          <w:p>
            <w:pPr>
              <w:spacing w:line="240" w:lineRule="auto"/>
              <w:ind w:firstLine="0" w:firstLineChars="0"/>
              <w:rPr>
                <w:rFonts w:ascii="宋体" w:hAnsi="宋体" w:cs="宋体"/>
                <w:sz w:val="21"/>
                <w:szCs w:val="21"/>
              </w:rPr>
            </w:pPr>
            <w:r>
              <w:rPr>
                <w:rFonts w:hint="eastAsia" w:ascii="宋体" w:hAnsi="宋体" w:cs="宋体"/>
                <w:sz w:val="21"/>
                <w:szCs w:val="21"/>
              </w:rPr>
              <w:t>曝光时间（ms）</w:t>
            </w:r>
          </w:p>
        </w:tc>
        <w:tc>
          <w:tcPr>
            <w:tcW w:w="2184" w:type="dxa"/>
            <w:vAlign w:val="center"/>
          </w:tcPr>
          <w:p>
            <w:pPr>
              <w:spacing w:line="240" w:lineRule="auto"/>
              <w:ind w:firstLine="0" w:firstLineChars="0"/>
              <w:jc w:val="center"/>
              <w:rPr>
                <w:rFonts w:ascii="宋体" w:hAnsi="宋体" w:cs="宋体"/>
                <w:sz w:val="21"/>
                <w:szCs w:val="21"/>
              </w:rPr>
            </w:pPr>
            <w:r>
              <w:rPr>
                <w:rFonts w:hint="eastAsia" w:ascii="宋体" w:hAnsi="宋体" w:cs="宋体"/>
                <w:sz w:val="21"/>
                <w:szCs w:val="21"/>
              </w:rPr>
              <w:t>100</w:t>
            </w:r>
          </w:p>
        </w:tc>
        <w:tc>
          <w:tcPr>
            <w:tcW w:w="2185" w:type="dxa"/>
            <w:vAlign w:val="center"/>
          </w:tcPr>
          <w:p>
            <w:pPr>
              <w:spacing w:line="240" w:lineRule="auto"/>
              <w:ind w:firstLine="0" w:firstLineChars="0"/>
              <w:jc w:val="center"/>
              <w:rPr>
                <w:rFonts w:ascii="宋体" w:hAnsi="宋体" w:cs="宋体"/>
                <w:sz w:val="21"/>
                <w:szCs w:val="21"/>
              </w:rPr>
            </w:pPr>
          </w:p>
        </w:tc>
      </w:tr>
    </w:tbl>
    <w:p>
      <w:pPr>
        <w:pStyle w:val="3"/>
        <w:spacing w:before="180" w:after="180"/>
      </w:pPr>
      <w:bookmarkStart w:id="29" w:name="_Toc531249219"/>
      <w:bookmarkStart w:id="30" w:name="_Toc25212"/>
      <w:bookmarkStart w:id="31" w:name="_Toc7315"/>
      <w:r>
        <w:rPr>
          <w:rFonts w:hint="eastAsia"/>
        </w:rPr>
        <w:t>4.2其他技术指标</w:t>
      </w:r>
      <w:bookmarkEnd w:id="29"/>
      <w:bookmarkEnd w:id="30"/>
      <w:bookmarkEnd w:id="31"/>
    </w:p>
    <w:p>
      <w:pPr>
        <w:ind w:firstLine="420"/>
        <w:rPr>
          <w:rFonts w:ascii="宋体" w:hAnsi="宋体" w:cs="宋体"/>
          <w:sz w:val="21"/>
          <w:szCs w:val="21"/>
        </w:rPr>
      </w:pPr>
      <w:r>
        <w:rPr>
          <w:rFonts w:hint="eastAsia" w:ascii="宋体" w:hAnsi="宋体" w:cs="宋体"/>
          <w:sz w:val="21"/>
          <w:szCs w:val="21"/>
        </w:rPr>
        <w:t>1）显示内容</w:t>
      </w:r>
    </w:p>
    <w:p>
      <w:pPr>
        <w:ind w:firstLine="210" w:firstLineChars="100"/>
        <w:rPr>
          <w:rFonts w:ascii="宋体" w:hAnsi="宋体" w:cs="宋体"/>
          <w:sz w:val="21"/>
          <w:szCs w:val="21"/>
        </w:rPr>
      </w:pPr>
      <w:r>
        <w:rPr>
          <w:rFonts w:hint="eastAsia" w:ascii="宋体" w:hAnsi="宋体" w:cs="宋体"/>
          <w:sz w:val="21"/>
          <w:szCs w:val="21"/>
        </w:rPr>
        <w:t>工控机现场显示：棒材外轮廓尺寸及截面图、公差带及超差数，尺寸波动趋势预报，缺陷分析曲线，圆钢截面的最大/最小直径、椭圆度，各路测头的分项测量值。</w:t>
      </w:r>
    </w:p>
    <w:p>
      <w:pPr>
        <w:ind w:firstLine="420"/>
        <w:rPr>
          <w:rFonts w:ascii="宋体" w:hAnsi="宋体" w:cs="宋体"/>
          <w:sz w:val="21"/>
          <w:szCs w:val="21"/>
        </w:rPr>
      </w:pPr>
      <w:r>
        <w:rPr>
          <w:rFonts w:hint="eastAsia" w:ascii="宋体" w:hAnsi="宋体" w:cs="宋体"/>
          <w:sz w:val="21"/>
          <w:szCs w:val="21"/>
        </w:rPr>
        <w:t>2）软件功能</w:t>
      </w:r>
    </w:p>
    <w:p>
      <w:pPr>
        <w:ind w:firstLine="210" w:firstLineChars="100"/>
        <w:rPr>
          <w:rFonts w:ascii="宋体" w:hAnsi="宋体" w:cs="宋体"/>
          <w:sz w:val="21"/>
          <w:szCs w:val="21"/>
        </w:rPr>
      </w:pPr>
      <w:r>
        <w:rPr>
          <w:rFonts w:hint="eastAsia" w:ascii="宋体" w:hAnsi="宋体" w:cs="宋体"/>
          <w:sz w:val="21"/>
          <w:szCs w:val="21"/>
        </w:rPr>
        <w:t>产品参数设置：可设置产品规格、正负公差、材料密度等参数；</w:t>
      </w:r>
    </w:p>
    <w:p>
      <w:pPr>
        <w:ind w:firstLine="210" w:firstLineChars="100"/>
        <w:rPr>
          <w:rFonts w:ascii="宋体" w:hAnsi="宋体" w:cs="宋体"/>
          <w:sz w:val="21"/>
          <w:szCs w:val="21"/>
        </w:rPr>
      </w:pPr>
      <w:r>
        <w:rPr>
          <w:rFonts w:hint="eastAsia" w:ascii="宋体" w:hAnsi="宋体" w:cs="宋体"/>
          <w:sz w:val="21"/>
          <w:szCs w:val="21"/>
        </w:rPr>
        <w:t>系统参数设置：可设置故障通道、通信端口、冷热系数、系统的校零等；</w:t>
      </w:r>
    </w:p>
    <w:p>
      <w:pPr>
        <w:ind w:firstLine="210" w:firstLineChars="100"/>
        <w:rPr>
          <w:rFonts w:ascii="宋体" w:hAnsi="宋体" w:cs="宋体"/>
          <w:sz w:val="21"/>
          <w:szCs w:val="21"/>
        </w:rPr>
      </w:pPr>
      <w:r>
        <w:rPr>
          <w:rFonts w:hint="eastAsia" w:ascii="宋体" w:hAnsi="宋体" w:cs="宋体"/>
          <w:sz w:val="21"/>
          <w:szCs w:val="21"/>
        </w:rPr>
        <w:t>数据存储：数据记录、数据导出EXCEL、历史数据查询，存储时间大于3年；可查询某一时刻的尺寸，时间精确到秒。实现规格、批号、钢种的特殊查询功能；</w:t>
      </w:r>
    </w:p>
    <w:p>
      <w:pPr>
        <w:ind w:firstLine="210" w:firstLineChars="100"/>
        <w:rPr>
          <w:rFonts w:ascii="宋体" w:hAnsi="宋体" w:cs="宋体"/>
          <w:sz w:val="21"/>
          <w:szCs w:val="21"/>
        </w:rPr>
      </w:pPr>
      <w:r>
        <w:rPr>
          <w:rFonts w:hint="eastAsia" w:ascii="宋体" w:hAnsi="宋体" w:cs="宋体"/>
          <w:sz w:val="21"/>
          <w:szCs w:val="21"/>
        </w:rPr>
        <w:t>报警设置：可设置超差、超温报警的形式和阈值；</w:t>
      </w:r>
    </w:p>
    <w:p>
      <w:pPr>
        <w:ind w:firstLine="210" w:firstLineChars="100"/>
        <w:rPr>
          <w:rFonts w:ascii="宋体" w:hAnsi="宋体" w:cs="宋体"/>
          <w:sz w:val="21"/>
          <w:szCs w:val="21"/>
        </w:rPr>
      </w:pPr>
      <w:r>
        <w:rPr>
          <w:rFonts w:hint="eastAsia" w:ascii="宋体" w:hAnsi="宋体" w:cs="宋体"/>
          <w:sz w:val="21"/>
          <w:szCs w:val="21"/>
        </w:rPr>
        <w:t>修正功能：自动/手动，输入热膨胀系数后校准。</w:t>
      </w:r>
    </w:p>
    <w:p>
      <w:pPr>
        <w:ind w:firstLine="420"/>
        <w:rPr>
          <w:rFonts w:ascii="宋体" w:hAnsi="宋体" w:cs="宋体"/>
          <w:sz w:val="21"/>
          <w:szCs w:val="21"/>
        </w:rPr>
      </w:pPr>
      <w:r>
        <w:rPr>
          <w:rFonts w:hint="eastAsia" w:ascii="宋体" w:hAnsi="宋体" w:cs="宋体"/>
          <w:sz w:val="21"/>
          <w:szCs w:val="21"/>
        </w:rPr>
        <w:t>3）报警功能</w:t>
      </w:r>
    </w:p>
    <w:p>
      <w:pPr>
        <w:ind w:firstLine="210" w:firstLineChars="100"/>
        <w:rPr>
          <w:rFonts w:ascii="宋体" w:hAnsi="宋体" w:cs="宋体"/>
          <w:sz w:val="21"/>
          <w:szCs w:val="21"/>
        </w:rPr>
      </w:pPr>
      <w:r>
        <w:rPr>
          <w:rFonts w:hint="eastAsia" w:ascii="宋体" w:hAnsi="宋体" w:cs="宋体"/>
          <w:sz w:val="21"/>
          <w:szCs w:val="21"/>
        </w:rPr>
        <w:t>超差报警：测量软件界面相关数据颜色警示及声光报警。</w:t>
      </w:r>
    </w:p>
    <w:p>
      <w:pPr>
        <w:ind w:firstLine="420"/>
        <w:rPr>
          <w:rFonts w:ascii="宋体" w:hAnsi="宋体" w:cs="宋体"/>
          <w:sz w:val="21"/>
          <w:szCs w:val="21"/>
        </w:rPr>
      </w:pPr>
      <w:r>
        <w:rPr>
          <w:rFonts w:hint="eastAsia" w:ascii="宋体" w:hAnsi="宋体" w:cs="宋体"/>
          <w:sz w:val="21"/>
          <w:szCs w:val="21"/>
        </w:rPr>
        <w:t>4）通信接口</w:t>
      </w:r>
    </w:p>
    <w:p>
      <w:pPr>
        <w:ind w:firstLine="210" w:firstLineChars="100"/>
        <w:rPr>
          <w:rFonts w:ascii="宋体" w:hAnsi="宋体" w:cs="宋体"/>
          <w:sz w:val="21"/>
          <w:szCs w:val="21"/>
        </w:rPr>
      </w:pPr>
      <w:r>
        <w:rPr>
          <w:rFonts w:hint="eastAsia" w:ascii="宋体" w:hAnsi="宋体" w:cs="宋体"/>
          <w:sz w:val="21"/>
          <w:szCs w:val="21"/>
        </w:rPr>
        <w:t>TCP/IP协议，网线传输，测径仪至控制柜。</w:t>
      </w:r>
    </w:p>
    <w:p>
      <w:pPr>
        <w:ind w:firstLine="210" w:firstLineChars="100"/>
        <w:rPr>
          <w:rFonts w:ascii="宋体" w:hAnsi="宋体" w:cs="宋体"/>
          <w:sz w:val="21"/>
          <w:szCs w:val="21"/>
        </w:rPr>
      </w:pPr>
      <w:r>
        <w:rPr>
          <w:rFonts w:hint="eastAsia" w:ascii="宋体" w:hAnsi="宋体" w:cs="宋体"/>
          <w:sz w:val="21"/>
          <w:szCs w:val="21"/>
        </w:rPr>
        <w:t>TCP/IP协议，光缆传输（可提供的外部接口）。</w:t>
      </w:r>
    </w:p>
    <w:p>
      <w:pPr>
        <w:ind w:firstLine="420"/>
        <w:rPr>
          <w:rFonts w:ascii="宋体" w:hAnsi="宋体" w:cs="宋体"/>
          <w:sz w:val="21"/>
          <w:szCs w:val="21"/>
        </w:rPr>
      </w:pPr>
      <w:r>
        <w:rPr>
          <w:rFonts w:hint="eastAsia" w:ascii="宋体" w:hAnsi="宋体" w:cs="宋体"/>
          <w:sz w:val="21"/>
          <w:szCs w:val="21"/>
        </w:rPr>
        <w:t>5）系统防护</w:t>
      </w:r>
    </w:p>
    <w:p>
      <w:pPr>
        <w:ind w:firstLine="210" w:firstLineChars="100"/>
        <w:rPr>
          <w:rFonts w:ascii="宋体" w:hAnsi="宋体" w:cs="宋体"/>
          <w:sz w:val="21"/>
          <w:szCs w:val="21"/>
        </w:rPr>
      </w:pPr>
      <w:r>
        <w:rPr>
          <w:rFonts w:hint="eastAsia" w:ascii="宋体" w:hAnsi="宋体" w:cs="宋体"/>
          <w:sz w:val="21"/>
          <w:szCs w:val="21"/>
        </w:rPr>
        <w:t>抗电磁干扰；防粉尘的保护措施。</w:t>
      </w:r>
    </w:p>
    <w:p>
      <w:pPr>
        <w:ind w:firstLine="420"/>
        <w:rPr>
          <w:rFonts w:ascii="宋体" w:hAnsi="宋体" w:cs="宋体"/>
          <w:sz w:val="21"/>
          <w:szCs w:val="21"/>
        </w:rPr>
      </w:pPr>
      <w:r>
        <w:rPr>
          <w:rFonts w:hint="eastAsia" w:ascii="宋体" w:hAnsi="宋体" w:cs="宋体"/>
          <w:sz w:val="21"/>
          <w:szCs w:val="21"/>
        </w:rPr>
        <w:t>6）设备总功耗（kW）</w:t>
      </w:r>
    </w:p>
    <w:p>
      <w:pPr>
        <w:ind w:firstLine="210" w:firstLineChars="100"/>
        <w:rPr>
          <w:rFonts w:ascii="宋体" w:hAnsi="宋体" w:cs="宋体"/>
          <w:sz w:val="21"/>
          <w:szCs w:val="21"/>
        </w:rPr>
      </w:pPr>
      <w:r>
        <w:rPr>
          <w:rFonts w:hint="eastAsia" w:ascii="宋体" w:hAnsi="宋体" w:cs="宋体"/>
          <w:sz w:val="21"/>
          <w:szCs w:val="21"/>
        </w:rPr>
        <w:t>≤3.0。</w:t>
      </w:r>
    </w:p>
    <w:p>
      <w:pPr>
        <w:ind w:firstLine="420"/>
        <w:rPr>
          <w:rFonts w:ascii="宋体" w:hAnsi="宋体" w:cs="宋体"/>
          <w:sz w:val="21"/>
          <w:szCs w:val="21"/>
        </w:rPr>
      </w:pPr>
      <w:r>
        <w:rPr>
          <w:rFonts w:hint="eastAsia" w:ascii="宋体" w:hAnsi="宋体" w:cs="宋体"/>
          <w:sz w:val="21"/>
          <w:szCs w:val="21"/>
        </w:rPr>
        <w:t>7）测量中心高度调节功能</w:t>
      </w:r>
    </w:p>
    <w:p>
      <w:pPr>
        <w:ind w:firstLine="735" w:firstLineChars="350"/>
        <w:rPr>
          <w:rFonts w:ascii="宋体" w:hAnsi="宋体" w:cs="宋体"/>
          <w:sz w:val="21"/>
          <w:szCs w:val="21"/>
        </w:rPr>
      </w:pPr>
      <w:r>
        <w:rPr>
          <w:rFonts w:hint="eastAsia" w:ascii="宋体" w:hAnsi="宋体" w:cs="宋体"/>
          <w:sz w:val="21"/>
          <w:szCs w:val="21"/>
        </w:rPr>
        <w:t>自动调节。高度调节范围260mm。</w:t>
      </w:r>
    </w:p>
    <w:p>
      <w:pPr>
        <w:pStyle w:val="3"/>
        <w:spacing w:before="180" w:after="180"/>
        <w:rPr>
          <w:szCs w:val="24"/>
        </w:rPr>
      </w:pPr>
      <w:bookmarkStart w:id="32" w:name="_Toc531249220"/>
      <w:bookmarkStart w:id="33" w:name="_Toc6004"/>
      <w:bookmarkStart w:id="34" w:name="_Toc11333"/>
      <w:r>
        <w:rPr>
          <w:rFonts w:hint="eastAsia"/>
          <w:szCs w:val="24"/>
        </w:rPr>
        <w:t>4.3工作环境要求</w:t>
      </w:r>
      <w:bookmarkEnd w:id="32"/>
      <w:bookmarkEnd w:id="33"/>
      <w:bookmarkEnd w:id="34"/>
    </w:p>
    <w:p>
      <w:pPr>
        <w:ind w:firstLine="420"/>
        <w:rPr>
          <w:rFonts w:ascii="宋体" w:hAnsi="宋体" w:cs="宋体"/>
          <w:sz w:val="21"/>
          <w:szCs w:val="21"/>
        </w:rPr>
      </w:pPr>
      <w:r>
        <w:rPr>
          <w:rFonts w:hint="eastAsia" w:ascii="宋体" w:hAnsi="宋体" w:cs="宋体"/>
          <w:sz w:val="21"/>
          <w:szCs w:val="21"/>
        </w:rPr>
        <w:t>1）电源电压（V） ：AC 220±15% ，50Hz</w:t>
      </w:r>
    </w:p>
    <w:p>
      <w:pPr>
        <w:ind w:firstLine="420"/>
        <w:rPr>
          <w:rFonts w:ascii="宋体" w:hAnsi="宋体" w:cs="宋体"/>
          <w:sz w:val="21"/>
          <w:szCs w:val="21"/>
        </w:rPr>
      </w:pPr>
      <w:r>
        <w:rPr>
          <w:rFonts w:hint="eastAsia" w:ascii="宋体" w:hAnsi="宋体" w:cs="宋体"/>
          <w:sz w:val="21"/>
          <w:szCs w:val="21"/>
        </w:rPr>
        <w:t>2）环境温度（℃）：测径仪、工控机：-10～50</w:t>
      </w:r>
    </w:p>
    <w:p>
      <w:pPr>
        <w:ind w:firstLine="420"/>
        <w:rPr>
          <w:sz w:val="21"/>
          <w:szCs w:val="21"/>
        </w:rPr>
      </w:pPr>
      <w:r>
        <w:rPr>
          <w:rFonts w:hint="eastAsia" w:ascii="宋体" w:hAnsi="宋体" w:cs="宋体"/>
          <w:sz w:val="21"/>
          <w:szCs w:val="21"/>
        </w:rPr>
        <w:t>3）环境湿度 (％rh) ： ≤ 80（不结露）</w:t>
      </w:r>
    </w:p>
    <w:p>
      <w:pPr>
        <w:pStyle w:val="2"/>
      </w:pPr>
      <w:bookmarkStart w:id="35" w:name="_Toc10566"/>
      <w:bookmarkStart w:id="36" w:name="_Toc2394"/>
      <w:bookmarkStart w:id="37" w:name="_Toc508962383"/>
      <w:r>
        <w:rPr>
          <w:rFonts w:hint="eastAsia"/>
          <w:lang w:val="en-US" w:eastAsia="zh-CN"/>
        </w:rPr>
        <w:t>5.</w:t>
      </w:r>
      <w:r>
        <w:rPr>
          <w:rFonts w:hint="eastAsia"/>
        </w:rPr>
        <w:t>圆钢操作说明</w:t>
      </w:r>
      <w:bookmarkEnd w:id="35"/>
      <w:bookmarkEnd w:id="36"/>
    </w:p>
    <w:p>
      <w:pPr>
        <w:pStyle w:val="3"/>
        <w:rPr>
          <w:rFonts w:hint="eastAsia"/>
        </w:rPr>
      </w:pPr>
      <w:bookmarkStart w:id="38" w:name="_Toc534289202"/>
      <w:bookmarkStart w:id="39" w:name="_Toc22166"/>
      <w:bookmarkStart w:id="40" w:name="_Toc25423"/>
      <w:r>
        <w:rPr>
          <w:rFonts w:hint="eastAsia"/>
          <w:lang w:val="en-US" w:eastAsia="zh-CN"/>
        </w:rPr>
        <w:t>5.</w:t>
      </w:r>
      <w:r>
        <w:t>1</w:t>
      </w:r>
      <w:bookmarkEnd w:id="38"/>
      <w:r>
        <w:rPr>
          <w:rFonts w:hint="eastAsia"/>
        </w:rPr>
        <w:t>运行程序，点击桌面圆钢程序图标</w:t>
      </w:r>
      <w:bookmarkEnd w:id="39"/>
      <w:bookmarkEnd w:id="40"/>
    </w:p>
    <w:p>
      <w:pPr>
        <w:ind w:firstLine="0" w:firstLineChars="0"/>
        <w:jc w:val="center"/>
      </w:pPr>
      <w:r>
        <w:drawing>
          <wp:inline distT="0" distB="0" distL="114300" distR="114300">
            <wp:extent cx="580390" cy="731520"/>
            <wp:effectExtent l="0" t="0" r="10160" b="11430"/>
            <wp:docPr id="3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1"/>
                    <pic:cNvPicPr>
                      <a:picLocks noChangeAspect="1"/>
                    </pic:cNvPicPr>
                  </pic:nvPicPr>
                  <pic:blipFill>
                    <a:blip r:embed="rId15"/>
                    <a:stretch>
                      <a:fillRect/>
                    </a:stretch>
                  </pic:blipFill>
                  <pic:spPr>
                    <a:xfrm>
                      <a:off x="0" y="0"/>
                      <a:ext cx="580390" cy="731520"/>
                    </a:xfrm>
                    <a:prstGeom prst="rect">
                      <a:avLst/>
                    </a:prstGeom>
                    <a:noFill/>
                    <a:ln w="9525">
                      <a:noFill/>
                    </a:ln>
                  </pic:spPr>
                </pic:pic>
              </a:graphicData>
            </a:graphic>
          </wp:inline>
        </w:drawing>
      </w:r>
    </w:p>
    <w:p>
      <w:pPr>
        <w:ind w:firstLine="0" w:firstLineChars="0"/>
      </w:pPr>
      <w:r>
        <w:rPr>
          <w:rFonts w:hint="eastAsia"/>
        </w:rPr>
        <w:t>首先弹出登录用户界面，如下图。</w:t>
      </w:r>
    </w:p>
    <w:p>
      <w:pPr>
        <w:ind w:firstLine="0" w:firstLineChars="0"/>
        <w:jc w:val="center"/>
      </w:pPr>
      <w:r>
        <w:rPr>
          <w:rFonts w:hint="eastAsia"/>
        </w:rPr>
        <w:drawing>
          <wp:inline distT="0" distB="0" distL="114300" distR="114300">
            <wp:extent cx="2219325" cy="1437005"/>
            <wp:effectExtent l="0" t="0" r="9525" b="10795"/>
            <wp:docPr id="3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
                    <pic:cNvPicPr>
                      <a:picLocks noChangeAspect="1"/>
                    </pic:cNvPicPr>
                  </pic:nvPicPr>
                  <pic:blipFill>
                    <a:blip r:embed="rId16"/>
                    <a:stretch>
                      <a:fillRect/>
                    </a:stretch>
                  </pic:blipFill>
                  <pic:spPr>
                    <a:xfrm>
                      <a:off x="0" y="0"/>
                      <a:ext cx="2219325" cy="1437005"/>
                    </a:xfrm>
                    <a:prstGeom prst="rect">
                      <a:avLst/>
                    </a:prstGeom>
                    <a:noFill/>
                    <a:ln w="9525">
                      <a:noFill/>
                    </a:ln>
                  </pic:spPr>
                </pic:pic>
              </a:graphicData>
            </a:graphic>
          </wp:inline>
        </w:drawing>
      </w:r>
    </w:p>
    <w:p>
      <w:pPr>
        <w:pStyle w:val="29"/>
        <w:ind w:left="420" w:firstLineChars="0"/>
      </w:pPr>
      <w:r>
        <w:t xml:space="preserve"> </w:t>
      </w:r>
      <w:r>
        <w:tab/>
      </w:r>
      <w:r>
        <w:tab/>
      </w:r>
      <w:r>
        <w:tab/>
      </w:r>
      <w:r>
        <w:tab/>
      </w:r>
      <w:r>
        <w:tab/>
      </w:r>
      <w:r>
        <w:tab/>
      </w:r>
      <w:r>
        <w:tab/>
      </w:r>
    </w:p>
    <w:p>
      <w:pPr>
        <w:pStyle w:val="29"/>
        <w:ind w:left="420" w:firstLine="2467" w:firstLineChars="1175"/>
        <w:rPr>
          <w:rFonts w:ascii="黑体" w:hAnsi="黑体" w:eastAsia="黑体"/>
          <w:sz w:val="21"/>
          <w:szCs w:val="21"/>
        </w:rPr>
      </w:pPr>
      <w:r>
        <w:rPr>
          <w:rFonts w:hint="eastAsia" w:ascii="黑体" w:hAnsi="黑体" w:eastAsia="黑体"/>
          <w:sz w:val="21"/>
          <w:szCs w:val="21"/>
        </w:rPr>
        <w:t>登录界面</w:t>
      </w:r>
    </w:p>
    <w:p>
      <w:pPr>
        <w:ind w:firstLine="0" w:firstLineChars="0"/>
      </w:pPr>
      <w:r>
        <w:rPr>
          <w:rFonts w:hint="eastAsia"/>
        </w:rPr>
        <w:t>在用户名编辑框中输入“</w:t>
      </w:r>
      <w:r>
        <w:t>1</w:t>
      </w:r>
      <w:r>
        <w:rPr>
          <w:rFonts w:hint="eastAsia"/>
        </w:rPr>
        <w:t>”；密码编辑框输入“</w:t>
      </w:r>
      <w:r>
        <w:t>1</w:t>
      </w:r>
      <w:r>
        <w:rPr>
          <w:rFonts w:hint="eastAsia"/>
        </w:rPr>
        <w:t>”。</w:t>
      </w:r>
    </w:p>
    <w:p>
      <w:pPr>
        <w:ind w:firstLine="0" w:firstLineChars="0"/>
      </w:pPr>
      <w:r>
        <w:rPr>
          <w:rFonts w:hint="eastAsia"/>
        </w:rPr>
        <w:t>点击“登录”，进入主界面，界面如下图.</w:t>
      </w:r>
    </w:p>
    <w:p>
      <w:pPr>
        <w:ind w:firstLine="0" w:firstLineChars="0"/>
      </w:pPr>
      <w:r>
        <w:drawing>
          <wp:inline distT="0" distB="0" distL="114300" distR="114300">
            <wp:extent cx="4051300" cy="2168525"/>
            <wp:effectExtent l="0" t="0" r="6350" b="3175"/>
            <wp:docPr id="3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
                    <pic:cNvPicPr>
                      <a:picLocks noChangeAspect="1"/>
                    </pic:cNvPicPr>
                  </pic:nvPicPr>
                  <pic:blipFill>
                    <a:blip r:embed="rId17"/>
                    <a:stretch>
                      <a:fillRect/>
                    </a:stretch>
                  </pic:blipFill>
                  <pic:spPr>
                    <a:xfrm>
                      <a:off x="0" y="0"/>
                      <a:ext cx="4051300" cy="2168525"/>
                    </a:xfrm>
                    <a:prstGeom prst="rect">
                      <a:avLst/>
                    </a:prstGeom>
                    <a:noFill/>
                    <a:ln w="9525">
                      <a:noFill/>
                    </a:ln>
                  </pic:spPr>
                </pic:pic>
              </a:graphicData>
            </a:graphic>
          </wp:inline>
        </w:drawing>
      </w:r>
    </w:p>
    <w:p>
      <w:pPr>
        <w:ind w:firstLine="0" w:firstLineChars="0"/>
        <w:jc w:val="both"/>
        <w:rPr>
          <w:b/>
          <w:bCs w:val="0"/>
        </w:rPr>
      </w:pPr>
      <w:bookmarkStart w:id="41" w:name="_Toc534289204"/>
      <w:bookmarkStart w:id="42" w:name="_Toc1921"/>
      <w:bookmarkStart w:id="43" w:name="_Toc197"/>
      <w:r>
        <w:rPr>
          <w:rFonts w:hint="eastAsia"/>
          <w:b/>
          <w:bCs w:val="0"/>
          <w:lang w:val="en-US" w:eastAsia="zh-CN"/>
        </w:rPr>
        <w:t>5.</w:t>
      </w:r>
      <w:r>
        <w:rPr>
          <w:b/>
          <w:bCs w:val="0"/>
        </w:rPr>
        <w:t xml:space="preserve">2 </w:t>
      </w:r>
      <w:r>
        <w:rPr>
          <w:rFonts w:hint="eastAsia"/>
          <w:b/>
          <w:bCs w:val="0"/>
        </w:rPr>
        <w:t>产品型号配置</w:t>
      </w:r>
      <w:bookmarkEnd w:id="41"/>
      <w:bookmarkEnd w:id="42"/>
      <w:bookmarkEnd w:id="43"/>
    </w:p>
    <w:p>
      <w:pPr>
        <w:ind w:firstLine="480"/>
      </w:pPr>
      <w:r>
        <w:rPr>
          <w:rFonts w:hint="eastAsia"/>
        </w:rPr>
        <w:t>需要录</w:t>
      </w:r>
      <w:r>
        <w:t>入</w:t>
      </w:r>
      <w:r>
        <w:rPr>
          <w:rFonts w:hint="eastAsia"/>
        </w:rPr>
        <w:t>钢</w:t>
      </w:r>
      <w:r>
        <w:t>种规格，</w:t>
      </w:r>
      <w:r>
        <w:drawing>
          <wp:anchor distT="0" distB="0" distL="114300" distR="114300" simplePos="0" relativeHeight="251658240" behindDoc="0" locked="0" layoutInCell="1" allowOverlap="1">
            <wp:simplePos x="0" y="0"/>
            <wp:positionH relativeFrom="column">
              <wp:posOffset>2446020</wp:posOffset>
            </wp:positionH>
            <wp:positionV relativeFrom="paragraph">
              <wp:posOffset>509905</wp:posOffset>
            </wp:positionV>
            <wp:extent cx="1139190" cy="1470660"/>
            <wp:effectExtent l="0" t="0" r="3810" b="15240"/>
            <wp:wrapSquare wrapText="bothSides"/>
            <wp:docPr id="3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1"/>
                    <pic:cNvPicPr>
                      <a:picLocks noChangeAspect="1"/>
                    </pic:cNvPicPr>
                  </pic:nvPicPr>
                  <pic:blipFill>
                    <a:blip r:embed="rId18"/>
                    <a:stretch>
                      <a:fillRect/>
                    </a:stretch>
                  </pic:blipFill>
                  <pic:spPr>
                    <a:xfrm>
                      <a:off x="0" y="0"/>
                      <a:ext cx="1139190" cy="1470660"/>
                    </a:xfrm>
                    <a:prstGeom prst="rect">
                      <a:avLst/>
                    </a:prstGeom>
                    <a:noFill/>
                    <a:ln w="9525">
                      <a:noFill/>
                    </a:ln>
                  </pic:spPr>
                </pic:pic>
              </a:graphicData>
            </a:graphic>
          </wp:anchor>
        </w:drawing>
      </w:r>
      <w:r>
        <w:rPr>
          <w:rFonts w:hint="eastAsia"/>
        </w:rPr>
        <w:t>点击</w:t>
      </w:r>
      <w:r>
        <w:t xml:space="preserve"> </w:t>
      </w:r>
      <w:r>
        <w:rPr>
          <w:rFonts w:hint="eastAsia"/>
        </w:rPr>
        <w:t>菜单栏“产品参数”按钮，在下拉菜单中选择“产品型号配置”选项。</w:t>
      </w:r>
    </w:p>
    <w:p>
      <w:pPr>
        <w:ind w:firstLine="480"/>
        <w:rPr>
          <w:rFonts w:hint="eastAsia"/>
        </w:rPr>
      </w:pPr>
    </w:p>
    <w:p>
      <w:pPr>
        <w:pStyle w:val="29"/>
        <w:ind w:left="420" w:firstLine="0" w:firstLineChars="0"/>
      </w:pPr>
      <w:r>
        <w:rPr/>
        <w:br w:type="textWrapping" w:clear="all"/>
      </w:r>
      <w:r>
        <w:rPr>
          <w:rFonts w:hint="eastAsia"/>
        </w:rPr>
        <w:t>单击“产品型号配置”出现产品型号配置界面。</w:t>
      </w:r>
      <w:r>
        <w:rPr>
          <w:rFonts w:hint="eastAsia"/>
        </w:rPr>
        <w:drawing>
          <wp:inline distT="0" distB="0" distL="114300" distR="114300">
            <wp:extent cx="3893820" cy="2167255"/>
            <wp:effectExtent l="0" t="0" r="11430" b="4445"/>
            <wp:docPr id="3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4"/>
                    <pic:cNvPicPr>
                      <a:picLocks noChangeAspect="1"/>
                    </pic:cNvPicPr>
                  </pic:nvPicPr>
                  <pic:blipFill>
                    <a:blip r:embed="rId19"/>
                    <a:stretch>
                      <a:fillRect/>
                    </a:stretch>
                  </pic:blipFill>
                  <pic:spPr>
                    <a:xfrm>
                      <a:off x="0" y="0"/>
                      <a:ext cx="3893820" cy="2167255"/>
                    </a:xfrm>
                    <a:prstGeom prst="rect">
                      <a:avLst/>
                    </a:prstGeom>
                    <a:noFill/>
                    <a:ln w="9525">
                      <a:noFill/>
                    </a:ln>
                  </pic:spPr>
                </pic:pic>
              </a:graphicData>
            </a:graphic>
          </wp:inline>
        </w:drawing>
      </w:r>
    </w:p>
    <w:p>
      <w:pPr>
        <w:pStyle w:val="29"/>
        <w:ind w:left="420" w:firstLine="0" w:firstLineChars="0"/>
      </w:pPr>
      <w:r>
        <w:rPr>
          <w:rFonts w:hint="eastAsia"/>
        </w:rPr>
        <w:t>点击“产品型号配置”的左下角“+添加”按钮，弹出“产品型号配置”。 首先</w:t>
      </w:r>
      <w:r>
        <w:t>要选择</w:t>
      </w:r>
      <w:r>
        <w:rPr>
          <w:rFonts w:hint="eastAsia"/>
        </w:rPr>
        <w:t>“截面</w:t>
      </w:r>
      <w:r>
        <w:t>类型</w:t>
      </w:r>
      <w:r>
        <w:rPr>
          <w:rFonts w:hint="eastAsia"/>
        </w:rPr>
        <w:t>”，</w:t>
      </w:r>
      <w:r>
        <w:t>如下</w:t>
      </w:r>
      <w:r>
        <w:rPr>
          <w:rFonts w:hint="eastAsia"/>
        </w:rPr>
        <w:t>图（默认为圆钢，这里只需要默认设置即可）</w:t>
      </w:r>
      <w:r>
        <w:t>。</w:t>
      </w:r>
      <w:r>
        <w:drawing>
          <wp:inline distT="0" distB="0" distL="114300" distR="114300">
            <wp:extent cx="3572510" cy="3500120"/>
            <wp:effectExtent l="0" t="0" r="8890" b="5080"/>
            <wp:docPr id="2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5"/>
                    <pic:cNvPicPr>
                      <a:picLocks noChangeAspect="1"/>
                    </pic:cNvPicPr>
                  </pic:nvPicPr>
                  <pic:blipFill>
                    <a:blip r:embed="rId20"/>
                    <a:stretch>
                      <a:fillRect/>
                    </a:stretch>
                  </pic:blipFill>
                  <pic:spPr>
                    <a:xfrm>
                      <a:off x="0" y="0"/>
                      <a:ext cx="3572510" cy="3500120"/>
                    </a:xfrm>
                    <a:prstGeom prst="rect">
                      <a:avLst/>
                    </a:prstGeom>
                    <a:noFill/>
                    <a:ln w="9525">
                      <a:noFill/>
                    </a:ln>
                  </pic:spPr>
                </pic:pic>
              </a:graphicData>
            </a:graphic>
          </wp:inline>
        </w:drawing>
      </w:r>
    </w:p>
    <w:p>
      <w:pPr>
        <w:pStyle w:val="29"/>
        <w:ind w:left="420" w:firstLine="0" w:firstLineChars="0"/>
      </w:pPr>
      <w:r>
        <w:rPr>
          <w:rFonts w:hint="eastAsia"/>
        </w:rPr>
        <w:t>选择</w:t>
      </w:r>
      <w:r>
        <w:t>完毕</w:t>
      </w:r>
      <w:r>
        <w:rPr>
          <w:rFonts w:hint="eastAsia"/>
        </w:rPr>
        <w:t>后</w:t>
      </w:r>
      <w:r>
        <w:t>，</w:t>
      </w:r>
      <w:r>
        <w:rPr>
          <w:rFonts w:hint="eastAsia"/>
        </w:rPr>
        <w:t>界面</w:t>
      </w:r>
      <w:r>
        <w:t>如下图。</w:t>
      </w:r>
    </w:p>
    <w:p>
      <w:pPr>
        <w:pStyle w:val="29"/>
        <w:ind w:left="420" w:firstLine="0" w:firstLineChars="0"/>
        <w:rPr>
          <w:rFonts w:hint="eastAsia"/>
        </w:rPr>
      </w:pPr>
      <w:r>
        <w:rPr>
          <w:rFonts w:hint="eastAsia"/>
        </w:rPr>
        <w:drawing>
          <wp:inline distT="0" distB="0" distL="114300" distR="114300">
            <wp:extent cx="3644900" cy="3526155"/>
            <wp:effectExtent l="0" t="0" r="12700" b="17145"/>
            <wp:docPr id="3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6"/>
                    <pic:cNvPicPr>
                      <a:picLocks noChangeAspect="1"/>
                    </pic:cNvPicPr>
                  </pic:nvPicPr>
                  <pic:blipFill>
                    <a:blip r:embed="rId21"/>
                    <a:stretch>
                      <a:fillRect/>
                    </a:stretch>
                  </pic:blipFill>
                  <pic:spPr>
                    <a:xfrm>
                      <a:off x="0" y="0"/>
                      <a:ext cx="3644900" cy="3526155"/>
                    </a:xfrm>
                    <a:prstGeom prst="rect">
                      <a:avLst/>
                    </a:prstGeom>
                    <a:noFill/>
                    <a:ln w="9525">
                      <a:noFill/>
                    </a:ln>
                  </pic:spPr>
                </pic:pic>
              </a:graphicData>
            </a:graphic>
          </wp:inline>
        </w:drawing>
      </w:r>
    </w:p>
    <w:p>
      <w:pPr>
        <w:pStyle w:val="29"/>
        <w:ind w:left="420" w:firstLine="0" w:firstLineChars="0"/>
      </w:pPr>
    </w:p>
    <w:p>
      <w:pPr>
        <w:ind w:firstLine="480"/>
      </w:pPr>
      <w:r>
        <w:rPr>
          <w:rFonts w:hint="eastAsia"/>
        </w:rPr>
        <w:t>举例说明</w:t>
      </w:r>
      <w:r>
        <w:t>，</w:t>
      </w:r>
      <w:r>
        <w:rPr>
          <w:rFonts w:hint="eastAsia"/>
        </w:rPr>
        <w:t>如需要</w:t>
      </w:r>
      <w:r>
        <w:t>增加一个产品型号为“D20”</w:t>
      </w:r>
      <w:r>
        <w:rPr>
          <w:rFonts w:hint="eastAsia"/>
        </w:rPr>
        <w:t>的圆钢</w:t>
      </w:r>
      <w:r>
        <w:t>钢钢种，其规格如下</w:t>
      </w:r>
      <w:r>
        <w:rPr>
          <w:rFonts w:hint="eastAsia"/>
        </w:rPr>
        <w:t>：</w:t>
      </w:r>
    </w:p>
    <w:p>
      <w:pPr>
        <w:ind w:firstLine="480"/>
      </w:pPr>
      <w:r>
        <w:rPr>
          <w:rFonts w:hint="eastAsia"/>
        </w:rPr>
        <w:t>直径</w:t>
      </w:r>
      <w:r>
        <w:t>标称值：</w:t>
      </w:r>
      <w:r>
        <w:rPr>
          <w:rFonts w:hint="eastAsia"/>
        </w:rPr>
        <w:t>20</w:t>
      </w:r>
      <w:r>
        <w:t>.0mm(</w:t>
      </w:r>
      <w:r>
        <w:rPr>
          <w:rFonts w:hint="eastAsia"/>
        </w:rPr>
        <w:t>以下</w:t>
      </w:r>
      <w:r>
        <w:t>不做特殊说明，</w:t>
      </w:r>
      <w:r>
        <w:rPr>
          <w:rFonts w:hint="eastAsia"/>
        </w:rPr>
        <w:t>所有</w:t>
      </w:r>
      <w:r>
        <w:t>单位默认为</w:t>
      </w:r>
      <w:r>
        <w:rPr>
          <w:rFonts w:hint="eastAsia"/>
        </w:rPr>
        <w:t>mm</w:t>
      </w:r>
      <w:r>
        <w:t>)</w:t>
      </w:r>
      <w:r>
        <w:rPr>
          <w:rFonts w:hint="eastAsia"/>
        </w:rPr>
        <w:t>，</w:t>
      </w:r>
      <w:r>
        <w:t>合格范围在</w:t>
      </w:r>
      <w:r>
        <w:rPr>
          <w:rFonts w:hint="eastAsia"/>
        </w:rPr>
        <w:t>19.9</w:t>
      </w:r>
      <w:r>
        <w:t xml:space="preserve">~20.2 </w:t>
      </w:r>
      <w:r>
        <w:rPr>
          <w:rFonts w:hint="eastAsia"/>
        </w:rPr>
        <w:t>。</w:t>
      </w:r>
    </w:p>
    <w:p>
      <w:pPr>
        <w:ind w:firstLine="480"/>
      </w:pPr>
      <w:r>
        <w:rPr>
          <w:rFonts w:hint="eastAsia"/>
        </w:rPr>
        <w:t>椭圆度</w:t>
      </w:r>
      <w:r>
        <w:t>标称值0</w:t>
      </w:r>
      <w:r>
        <w:rPr>
          <w:rFonts w:hint="eastAsia"/>
        </w:rPr>
        <w:t>.</w:t>
      </w:r>
      <w:r>
        <w:t>05</w:t>
      </w:r>
      <w:r>
        <w:rPr>
          <w:rFonts w:hint="eastAsia"/>
        </w:rPr>
        <w:t>，</w:t>
      </w:r>
      <w:r>
        <w:t>合格范围0~0.05</w:t>
      </w:r>
      <w:r>
        <w:rPr>
          <w:rFonts w:hint="eastAsia"/>
        </w:rPr>
        <w:t>。</w:t>
      </w:r>
    </w:p>
    <w:p>
      <w:pPr>
        <w:ind w:firstLine="480"/>
        <w:rPr>
          <w:rFonts w:hint="eastAsia"/>
        </w:rPr>
      </w:pPr>
      <w:r>
        <w:rPr>
          <w:rFonts w:hint="eastAsia"/>
        </w:rPr>
        <w:t>钢种为</w:t>
      </w:r>
      <w:r>
        <w:t>“steel”</w:t>
      </w:r>
      <w:r>
        <w:rPr>
          <w:rFonts w:hint="eastAsia"/>
        </w:rPr>
        <w:t>，批号</w:t>
      </w:r>
      <w:r>
        <w:t>为“1”</w:t>
      </w:r>
      <w:r>
        <w:rPr>
          <w:rFonts w:hint="eastAsia"/>
        </w:rPr>
        <w:t>。</w:t>
      </w:r>
    </w:p>
    <w:p>
      <w:pPr>
        <w:ind w:firstLine="480"/>
        <w:rPr>
          <w:rFonts w:hint="eastAsia"/>
        </w:rPr>
      </w:pPr>
    </w:p>
    <w:p>
      <w:pPr>
        <w:ind w:left="360" w:firstLine="0" w:firstLineChars="0"/>
        <w:rPr>
          <w:rFonts w:ascii="宋体" w:hAnsi="黑体"/>
          <w:szCs w:val="21"/>
        </w:rPr>
      </w:pPr>
      <w:r>
        <w:rPr>
          <w:rFonts w:hint="eastAsia" w:ascii="宋体" w:hAnsi="黑体"/>
          <w:szCs w:val="21"/>
        </w:rPr>
        <w:t>具体</w:t>
      </w:r>
      <w:r>
        <w:rPr>
          <w:rFonts w:ascii="宋体" w:hAnsi="黑体"/>
          <w:szCs w:val="21"/>
        </w:rPr>
        <w:t>操作如下</w:t>
      </w:r>
    </w:p>
    <w:p>
      <w:pPr>
        <w:numPr>
          <w:ilvl w:val="0"/>
          <w:numId w:val="5"/>
        </w:numPr>
        <w:ind w:firstLineChars="0"/>
        <w:rPr>
          <w:rFonts w:ascii="宋体" w:hAnsi="黑体"/>
          <w:szCs w:val="21"/>
        </w:rPr>
      </w:pPr>
      <w:r>
        <w:rPr>
          <w:rFonts w:hint="eastAsia" w:ascii="宋体" w:hAnsi="黑体"/>
          <w:szCs w:val="21"/>
        </w:rPr>
        <w:t>截面类型</w:t>
      </w:r>
      <w:r>
        <w:rPr>
          <w:rFonts w:ascii="宋体" w:hAnsi="黑体"/>
          <w:szCs w:val="21"/>
        </w:rPr>
        <w:t>选择“</w:t>
      </w:r>
      <w:r>
        <w:rPr>
          <w:rFonts w:hint="eastAsia" w:ascii="宋体" w:hAnsi="黑体"/>
          <w:szCs w:val="21"/>
        </w:rPr>
        <w:t>圆钢</w:t>
      </w:r>
      <w:r>
        <w:rPr>
          <w:rFonts w:ascii="宋体" w:hAnsi="黑体"/>
          <w:szCs w:val="21"/>
        </w:rPr>
        <w:t>”</w:t>
      </w:r>
    </w:p>
    <w:p>
      <w:pPr>
        <w:numPr>
          <w:ilvl w:val="0"/>
          <w:numId w:val="5"/>
        </w:numPr>
        <w:ind w:firstLineChars="0"/>
        <w:rPr>
          <w:rFonts w:ascii="宋体" w:hAnsi="黑体"/>
          <w:szCs w:val="21"/>
        </w:rPr>
      </w:pPr>
      <w:r>
        <w:rPr>
          <w:rFonts w:hint="eastAsia" w:ascii="宋体" w:hAnsi="黑体"/>
          <w:szCs w:val="21"/>
        </w:rPr>
        <w:t>在“类型</w:t>
      </w:r>
      <w:r>
        <w:rPr>
          <w:rFonts w:ascii="宋体" w:hAnsi="黑体"/>
          <w:szCs w:val="21"/>
        </w:rPr>
        <w:t>名称</w:t>
      </w:r>
      <w:r>
        <w:rPr>
          <w:rFonts w:hint="eastAsia" w:ascii="宋体" w:hAnsi="黑体"/>
          <w:szCs w:val="21"/>
        </w:rPr>
        <w:t>”中输入测量钢种的名称代号，如“</w:t>
      </w:r>
      <w:r>
        <w:rPr>
          <w:rFonts w:ascii="宋体" w:hAnsi="黑体"/>
          <w:szCs w:val="21"/>
        </w:rPr>
        <w:t>D20</w:t>
      </w:r>
      <w:r>
        <w:rPr>
          <w:rFonts w:hint="eastAsia" w:ascii="宋体" w:hAnsi="黑体"/>
          <w:szCs w:val="21"/>
        </w:rPr>
        <w:t>”</w:t>
      </w:r>
    </w:p>
    <w:p>
      <w:pPr>
        <w:numPr>
          <w:ilvl w:val="0"/>
          <w:numId w:val="5"/>
        </w:numPr>
        <w:ind w:firstLineChars="0"/>
        <w:rPr>
          <w:rFonts w:ascii="宋体" w:hAnsi="黑体"/>
          <w:szCs w:val="21"/>
        </w:rPr>
      </w:pPr>
      <w:r>
        <w:rPr>
          <w:rFonts w:hint="eastAsia" w:ascii="宋体" w:hAnsi="黑体"/>
          <w:szCs w:val="21"/>
        </w:rPr>
        <w:t>在参数类别“直径</w:t>
      </w:r>
      <w:r>
        <w:rPr>
          <w:rFonts w:ascii="宋体" w:hAnsi="黑体"/>
          <w:szCs w:val="21"/>
        </w:rPr>
        <w:t>.</w:t>
      </w:r>
      <w:r>
        <w:rPr>
          <w:rFonts w:hint="eastAsia" w:ascii="宋体" w:hAnsi="黑体"/>
          <w:szCs w:val="21"/>
        </w:rPr>
        <w:t>标称值”中</w:t>
      </w:r>
      <w:r>
        <w:rPr>
          <w:rFonts w:ascii="宋体" w:hAnsi="黑体"/>
          <w:szCs w:val="21"/>
        </w:rPr>
        <w:t>输入</w:t>
      </w:r>
      <w:r>
        <w:rPr>
          <w:rFonts w:hint="eastAsia" w:ascii="宋体" w:hAnsi="黑体"/>
          <w:szCs w:val="21"/>
        </w:rPr>
        <w:t>参数</w:t>
      </w:r>
      <w:r>
        <w:rPr>
          <w:rFonts w:ascii="宋体" w:hAnsi="黑体"/>
          <w:szCs w:val="21"/>
        </w:rPr>
        <w:t>值</w:t>
      </w:r>
      <w:r>
        <w:rPr>
          <w:rFonts w:hint="eastAsia" w:ascii="宋体" w:hAnsi="黑体"/>
          <w:szCs w:val="21"/>
        </w:rPr>
        <w:t>20.0；</w:t>
      </w:r>
    </w:p>
    <w:p>
      <w:pPr>
        <w:ind w:firstLine="439" w:firstLineChars="183"/>
        <w:rPr>
          <w:rFonts w:ascii="宋体" w:hAnsi="黑体"/>
          <w:szCs w:val="21"/>
        </w:rPr>
      </w:pPr>
      <w:r>
        <w:rPr>
          <w:rFonts w:hint="eastAsia" w:ascii="宋体" w:hAnsi="黑体"/>
          <w:szCs w:val="21"/>
        </w:rPr>
        <w:t>在</w:t>
      </w:r>
      <w:r>
        <w:rPr>
          <w:rFonts w:ascii="宋体" w:hAnsi="黑体"/>
          <w:szCs w:val="21"/>
        </w:rPr>
        <w:t>参数类别</w:t>
      </w:r>
      <w:r>
        <w:rPr>
          <w:rFonts w:hint="eastAsia" w:ascii="宋体" w:hAnsi="黑体"/>
          <w:szCs w:val="21"/>
        </w:rPr>
        <w:t>“直径</w:t>
      </w:r>
      <w:r>
        <w:rPr>
          <w:rFonts w:ascii="宋体" w:hAnsi="黑体"/>
          <w:szCs w:val="21"/>
        </w:rPr>
        <w:t>.</w:t>
      </w:r>
      <w:r>
        <w:rPr>
          <w:rFonts w:hint="eastAsia" w:ascii="宋体" w:hAnsi="黑体"/>
          <w:szCs w:val="21"/>
        </w:rPr>
        <w:t>正公差”中</w:t>
      </w:r>
      <w:r>
        <w:rPr>
          <w:rFonts w:ascii="宋体" w:hAnsi="黑体"/>
          <w:szCs w:val="21"/>
        </w:rPr>
        <w:t>输入</w:t>
      </w:r>
      <w:r>
        <w:rPr>
          <w:rFonts w:hint="eastAsia" w:ascii="宋体" w:hAnsi="黑体"/>
          <w:szCs w:val="21"/>
        </w:rPr>
        <w:t>参数</w:t>
      </w:r>
      <w:r>
        <w:rPr>
          <w:rFonts w:ascii="宋体" w:hAnsi="黑体"/>
          <w:szCs w:val="21"/>
        </w:rPr>
        <w:t>值</w:t>
      </w:r>
      <w:r>
        <w:rPr>
          <w:rFonts w:hint="eastAsia" w:ascii="宋体" w:hAnsi="黑体"/>
          <w:szCs w:val="21"/>
        </w:rPr>
        <w:t>0.</w:t>
      </w:r>
      <w:r>
        <w:rPr>
          <w:rFonts w:ascii="宋体" w:hAnsi="黑体"/>
          <w:szCs w:val="21"/>
        </w:rPr>
        <w:t>2</w:t>
      </w:r>
      <w:r>
        <w:rPr>
          <w:rFonts w:hint="eastAsia" w:ascii="宋体" w:hAnsi="黑体"/>
          <w:szCs w:val="21"/>
        </w:rPr>
        <w:t>；</w:t>
      </w:r>
    </w:p>
    <w:p>
      <w:pPr>
        <w:ind w:firstLine="199" w:firstLineChars="83"/>
        <w:rPr>
          <w:rFonts w:ascii="宋体" w:hAnsi="黑体"/>
          <w:szCs w:val="21"/>
        </w:rPr>
      </w:pPr>
      <w:r>
        <w:rPr>
          <w:rFonts w:hint="eastAsia" w:ascii="宋体" w:hAnsi="黑体"/>
          <w:szCs w:val="21"/>
        </w:rPr>
        <w:t>在</w:t>
      </w:r>
      <w:r>
        <w:rPr>
          <w:rFonts w:ascii="宋体" w:hAnsi="黑体"/>
          <w:szCs w:val="21"/>
        </w:rPr>
        <w:t>参数类别</w:t>
      </w:r>
      <w:r>
        <w:rPr>
          <w:rFonts w:hint="eastAsia" w:ascii="宋体" w:hAnsi="黑体"/>
          <w:szCs w:val="21"/>
        </w:rPr>
        <w:t>“直径</w:t>
      </w:r>
      <w:r>
        <w:rPr>
          <w:rFonts w:ascii="宋体" w:hAnsi="黑体"/>
          <w:szCs w:val="21"/>
        </w:rPr>
        <w:t>.</w:t>
      </w:r>
      <w:r>
        <w:rPr>
          <w:rFonts w:hint="eastAsia" w:ascii="宋体" w:hAnsi="黑体"/>
          <w:szCs w:val="21"/>
        </w:rPr>
        <w:t>负公差”中</w:t>
      </w:r>
      <w:r>
        <w:rPr>
          <w:rFonts w:ascii="宋体" w:hAnsi="黑体"/>
          <w:szCs w:val="21"/>
        </w:rPr>
        <w:t>输入</w:t>
      </w:r>
      <w:r>
        <w:rPr>
          <w:rFonts w:hint="eastAsia" w:ascii="宋体" w:hAnsi="黑体"/>
          <w:szCs w:val="21"/>
        </w:rPr>
        <w:t>参数</w:t>
      </w:r>
      <w:r>
        <w:rPr>
          <w:rFonts w:ascii="宋体" w:hAnsi="黑体"/>
          <w:szCs w:val="21"/>
        </w:rPr>
        <w:t>值</w:t>
      </w:r>
      <w:r>
        <w:rPr>
          <w:rFonts w:hint="eastAsia" w:ascii="宋体" w:hAnsi="黑体"/>
          <w:szCs w:val="21"/>
        </w:rPr>
        <w:t>0.</w:t>
      </w:r>
      <w:r>
        <w:rPr>
          <w:rFonts w:ascii="宋体" w:hAnsi="黑体"/>
          <w:szCs w:val="21"/>
        </w:rPr>
        <w:t>1</w:t>
      </w:r>
      <w:r>
        <w:rPr>
          <w:rFonts w:hint="eastAsia" w:ascii="宋体" w:hAnsi="黑体"/>
          <w:szCs w:val="21"/>
        </w:rPr>
        <w:t>。</w:t>
      </w:r>
    </w:p>
    <w:p>
      <w:pPr>
        <w:ind w:firstLine="175" w:firstLineChars="83"/>
        <w:rPr>
          <w:rFonts w:ascii="宋体" w:hAnsi="黑体"/>
          <w:b/>
          <w:szCs w:val="21"/>
        </w:rPr>
      </w:pPr>
      <w:r>
        <w:rPr>
          <w:rFonts w:hint="eastAsia" w:ascii="宋体" w:hAnsi="黑体"/>
          <w:b/>
          <w:sz w:val="21"/>
          <w:szCs w:val="21"/>
        </w:rPr>
        <w:t>如图所示</w:t>
      </w:r>
      <w:r>
        <w:rPr>
          <w:rFonts w:ascii="宋体" w:hAnsi="黑体"/>
          <w:b/>
          <w:sz w:val="21"/>
          <w:szCs w:val="21"/>
        </w:rPr>
        <w:t>：</w:t>
      </w:r>
    </w:p>
    <w:p>
      <w:pPr>
        <w:ind w:left="360" w:firstLine="0" w:firstLineChars="0"/>
        <w:rPr>
          <w:rFonts w:ascii="宋体" w:hAnsi="黑体"/>
          <w:szCs w:val="21"/>
        </w:rPr>
      </w:pPr>
      <w:r>
        <w:rPr>
          <w:rFonts w:ascii="宋体" w:hAnsi="黑体"/>
          <w:szCs w:val="21"/>
        </w:rPr>
        <w:drawing>
          <wp:inline distT="0" distB="0" distL="114300" distR="114300">
            <wp:extent cx="3866515" cy="917575"/>
            <wp:effectExtent l="0" t="0" r="635" b="15875"/>
            <wp:docPr id="2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7"/>
                    <pic:cNvPicPr>
                      <a:picLocks noChangeAspect="1"/>
                    </pic:cNvPicPr>
                  </pic:nvPicPr>
                  <pic:blipFill>
                    <a:blip r:embed="rId22"/>
                    <a:stretch>
                      <a:fillRect/>
                    </a:stretch>
                  </pic:blipFill>
                  <pic:spPr>
                    <a:xfrm flipV="1">
                      <a:off x="0" y="0"/>
                      <a:ext cx="3866515" cy="917575"/>
                    </a:xfrm>
                    <a:prstGeom prst="rect">
                      <a:avLst/>
                    </a:prstGeom>
                    <a:noFill/>
                    <a:ln w="9525">
                      <a:noFill/>
                    </a:ln>
                  </pic:spPr>
                </pic:pic>
              </a:graphicData>
            </a:graphic>
          </wp:inline>
        </w:drawing>
      </w:r>
    </w:p>
    <w:p>
      <w:pPr>
        <w:ind w:left="360" w:firstLine="0" w:firstLineChars="0"/>
        <w:rPr>
          <w:rFonts w:ascii="黑体" w:hAnsi="黑体" w:eastAsia="黑体"/>
          <w:b/>
          <w:i/>
          <w:color w:val="FF0000"/>
          <w:sz w:val="21"/>
          <w:szCs w:val="21"/>
        </w:rPr>
      </w:pPr>
      <w:r>
        <w:rPr>
          <w:rFonts w:hint="eastAsia" w:ascii="黑体" w:hAnsi="黑体" w:eastAsia="黑体"/>
          <w:b/>
          <w:i/>
          <w:sz w:val="21"/>
          <w:szCs w:val="21"/>
        </w:rPr>
        <w:t>注：</w:t>
      </w:r>
      <w:r>
        <w:rPr>
          <w:rFonts w:ascii="黑体" w:hAnsi="黑体" w:eastAsia="黑体"/>
          <w:b/>
          <w:i/>
          <w:sz w:val="21"/>
          <w:szCs w:val="21"/>
        </w:rPr>
        <w:tab/>
      </w:r>
      <w:r>
        <w:rPr>
          <w:rFonts w:ascii="黑体" w:hAnsi="黑体" w:eastAsia="黑体"/>
          <w:b/>
          <w:i/>
          <w:color w:val="FF0000"/>
          <w:sz w:val="21"/>
          <w:szCs w:val="21"/>
        </w:rPr>
        <w:t>正负公差</w:t>
      </w:r>
      <w:r>
        <w:rPr>
          <w:rFonts w:hint="eastAsia" w:ascii="黑体" w:hAnsi="黑体" w:eastAsia="黑体"/>
          <w:b/>
          <w:i/>
          <w:color w:val="FF0000"/>
          <w:sz w:val="21"/>
          <w:szCs w:val="21"/>
        </w:rPr>
        <w:t>值都是</w:t>
      </w:r>
      <w:r>
        <w:rPr>
          <w:rFonts w:ascii="黑体" w:hAnsi="黑体" w:eastAsia="黑体"/>
          <w:b/>
          <w:i/>
          <w:color w:val="FF0000"/>
          <w:sz w:val="21"/>
          <w:szCs w:val="21"/>
        </w:rPr>
        <w:t>正数</w:t>
      </w:r>
      <w:r>
        <w:rPr>
          <w:rFonts w:hint="eastAsia" w:ascii="黑体" w:hAnsi="黑体" w:eastAsia="黑体"/>
          <w:b/>
          <w:i/>
          <w:color w:val="FF0000"/>
          <w:sz w:val="21"/>
          <w:szCs w:val="21"/>
        </w:rPr>
        <w:t>。</w:t>
      </w:r>
    </w:p>
    <w:p>
      <w:pPr>
        <w:ind w:left="360" w:firstLine="0" w:firstLineChars="0"/>
        <w:rPr>
          <w:rFonts w:ascii="黑体" w:hAnsi="黑体" w:eastAsia="黑体"/>
          <w:b/>
          <w:i/>
          <w:color w:val="FF0000"/>
          <w:sz w:val="21"/>
          <w:szCs w:val="21"/>
        </w:rPr>
      </w:pPr>
      <w:r>
        <w:rPr>
          <w:rFonts w:hint="eastAsia" w:ascii="黑体" w:hAnsi="黑体" w:eastAsia="黑体"/>
          <w:b/>
          <w:i/>
          <w:color w:val="FF0000"/>
          <w:sz w:val="21"/>
          <w:szCs w:val="21"/>
        </w:rPr>
        <w:t>合格范围</w:t>
      </w:r>
      <w:r>
        <w:rPr>
          <w:rFonts w:ascii="黑体" w:hAnsi="黑体" w:eastAsia="黑体"/>
          <w:b/>
          <w:i/>
          <w:color w:val="FF0000"/>
          <w:sz w:val="21"/>
          <w:szCs w:val="21"/>
        </w:rPr>
        <w:t>内最大值</w:t>
      </w:r>
      <w:r>
        <w:rPr>
          <w:rFonts w:hint="eastAsia" w:ascii="黑体" w:hAnsi="黑体" w:eastAsia="黑体"/>
          <w:b/>
          <w:i/>
          <w:color w:val="FF0000"/>
          <w:sz w:val="21"/>
          <w:szCs w:val="21"/>
        </w:rPr>
        <w:t>是</w:t>
      </w:r>
      <w:r>
        <w:rPr>
          <w:rFonts w:ascii="黑体" w:hAnsi="黑体" w:eastAsia="黑体"/>
          <w:b/>
          <w:i/>
          <w:color w:val="FF0000"/>
          <w:sz w:val="21"/>
          <w:szCs w:val="21"/>
        </w:rPr>
        <w:t>：</w:t>
      </w:r>
      <w:r>
        <w:rPr>
          <w:rFonts w:hint="eastAsia" w:ascii="黑体" w:hAnsi="黑体" w:eastAsia="黑体"/>
          <w:b/>
          <w:i/>
          <w:color w:val="FF0000"/>
          <w:sz w:val="21"/>
          <w:szCs w:val="21"/>
        </w:rPr>
        <w:t>直径</w:t>
      </w:r>
      <w:r>
        <w:rPr>
          <w:rFonts w:ascii="黑体" w:hAnsi="黑体" w:eastAsia="黑体"/>
          <w:b/>
          <w:i/>
          <w:color w:val="FF0000"/>
          <w:sz w:val="21"/>
          <w:szCs w:val="21"/>
        </w:rPr>
        <w:t>.</w:t>
      </w:r>
      <w:r>
        <w:rPr>
          <w:rFonts w:hint="eastAsia" w:ascii="黑体" w:hAnsi="黑体" w:eastAsia="黑体"/>
          <w:b/>
          <w:i/>
          <w:color w:val="FF0000"/>
          <w:sz w:val="21"/>
          <w:szCs w:val="21"/>
        </w:rPr>
        <w:t>标称值+直径</w:t>
      </w:r>
      <w:r>
        <w:rPr>
          <w:rFonts w:ascii="黑体" w:hAnsi="黑体" w:eastAsia="黑体"/>
          <w:b/>
          <w:i/>
          <w:color w:val="FF0000"/>
          <w:sz w:val="21"/>
          <w:szCs w:val="21"/>
        </w:rPr>
        <w:t>.</w:t>
      </w:r>
      <w:r>
        <w:rPr>
          <w:rFonts w:hint="eastAsia" w:ascii="黑体" w:hAnsi="黑体" w:eastAsia="黑体"/>
          <w:b/>
          <w:i/>
          <w:color w:val="FF0000"/>
          <w:sz w:val="21"/>
          <w:szCs w:val="21"/>
        </w:rPr>
        <w:t>正公差</w:t>
      </w:r>
    </w:p>
    <w:p>
      <w:pPr>
        <w:ind w:left="360" w:firstLine="0" w:firstLineChars="0"/>
        <w:rPr>
          <w:rFonts w:ascii="黑体" w:hAnsi="黑体" w:eastAsia="黑体"/>
          <w:b/>
          <w:i/>
          <w:color w:val="FF0000"/>
          <w:sz w:val="21"/>
          <w:szCs w:val="21"/>
        </w:rPr>
      </w:pPr>
      <w:r>
        <w:rPr>
          <w:rFonts w:hint="eastAsia" w:ascii="黑体" w:hAnsi="黑体" w:eastAsia="黑体"/>
          <w:b/>
          <w:i/>
          <w:color w:val="FF0000"/>
          <w:sz w:val="21"/>
          <w:szCs w:val="21"/>
        </w:rPr>
        <w:t>合格范围</w:t>
      </w:r>
      <w:r>
        <w:rPr>
          <w:rFonts w:ascii="黑体" w:hAnsi="黑体" w:eastAsia="黑体"/>
          <w:b/>
          <w:i/>
          <w:color w:val="FF0000"/>
          <w:sz w:val="21"/>
          <w:szCs w:val="21"/>
        </w:rPr>
        <w:t>内最</w:t>
      </w:r>
      <w:r>
        <w:rPr>
          <w:rFonts w:hint="eastAsia" w:ascii="黑体" w:hAnsi="黑体" w:eastAsia="黑体"/>
          <w:b/>
          <w:i/>
          <w:color w:val="FF0000"/>
          <w:sz w:val="21"/>
          <w:szCs w:val="21"/>
        </w:rPr>
        <w:t>小</w:t>
      </w:r>
      <w:r>
        <w:rPr>
          <w:rFonts w:ascii="黑体" w:hAnsi="黑体" w:eastAsia="黑体"/>
          <w:b/>
          <w:i/>
          <w:color w:val="FF0000"/>
          <w:sz w:val="21"/>
          <w:szCs w:val="21"/>
        </w:rPr>
        <w:t>值</w:t>
      </w:r>
      <w:r>
        <w:rPr>
          <w:rFonts w:hint="eastAsia" w:ascii="黑体" w:hAnsi="黑体" w:eastAsia="黑体"/>
          <w:b/>
          <w:i/>
          <w:color w:val="FF0000"/>
          <w:sz w:val="21"/>
          <w:szCs w:val="21"/>
        </w:rPr>
        <w:t>是</w:t>
      </w:r>
      <w:r>
        <w:rPr>
          <w:rFonts w:ascii="黑体" w:hAnsi="黑体" w:eastAsia="黑体"/>
          <w:b/>
          <w:i/>
          <w:color w:val="FF0000"/>
          <w:sz w:val="21"/>
          <w:szCs w:val="21"/>
        </w:rPr>
        <w:t>：</w:t>
      </w:r>
      <w:r>
        <w:rPr>
          <w:rFonts w:hint="eastAsia" w:ascii="黑体" w:hAnsi="黑体" w:eastAsia="黑体"/>
          <w:b/>
          <w:i/>
          <w:color w:val="FF0000"/>
          <w:sz w:val="21"/>
          <w:szCs w:val="21"/>
        </w:rPr>
        <w:t>直径</w:t>
      </w:r>
      <w:r>
        <w:rPr>
          <w:rFonts w:ascii="黑体" w:hAnsi="黑体" w:eastAsia="黑体"/>
          <w:b/>
          <w:i/>
          <w:color w:val="FF0000"/>
          <w:sz w:val="21"/>
          <w:szCs w:val="21"/>
        </w:rPr>
        <w:t>.</w:t>
      </w:r>
      <w:r>
        <w:rPr>
          <w:rFonts w:hint="eastAsia" w:ascii="黑体" w:hAnsi="黑体" w:eastAsia="黑体"/>
          <w:b/>
          <w:i/>
          <w:color w:val="FF0000"/>
          <w:sz w:val="21"/>
          <w:szCs w:val="21"/>
        </w:rPr>
        <w:t>标称值</w:t>
      </w:r>
      <w:r>
        <w:rPr>
          <w:rFonts w:ascii="黑体" w:hAnsi="黑体" w:eastAsia="黑体"/>
          <w:b/>
          <w:i/>
          <w:color w:val="FF0000"/>
          <w:sz w:val="21"/>
          <w:szCs w:val="21"/>
        </w:rPr>
        <w:t>-</w:t>
      </w:r>
      <w:r>
        <w:rPr>
          <w:rFonts w:hint="eastAsia" w:ascii="黑体" w:hAnsi="黑体" w:eastAsia="黑体"/>
          <w:b/>
          <w:i/>
          <w:color w:val="FF0000"/>
          <w:sz w:val="21"/>
          <w:szCs w:val="21"/>
        </w:rPr>
        <w:t>直径</w:t>
      </w:r>
      <w:r>
        <w:rPr>
          <w:rFonts w:ascii="黑体" w:hAnsi="黑体" w:eastAsia="黑体"/>
          <w:b/>
          <w:i/>
          <w:color w:val="FF0000"/>
          <w:sz w:val="21"/>
          <w:szCs w:val="21"/>
        </w:rPr>
        <w:t>.</w:t>
      </w:r>
      <w:r>
        <w:rPr>
          <w:rFonts w:hint="eastAsia" w:ascii="黑体" w:hAnsi="黑体" w:eastAsia="黑体"/>
          <w:b/>
          <w:i/>
          <w:color w:val="FF0000"/>
          <w:sz w:val="21"/>
          <w:szCs w:val="21"/>
        </w:rPr>
        <w:t>负公差</w:t>
      </w:r>
    </w:p>
    <w:p>
      <w:pPr>
        <w:ind w:left="360" w:firstLine="0" w:firstLineChars="0"/>
        <w:rPr>
          <w:rFonts w:ascii="宋体" w:hAnsi="黑体"/>
          <w:b/>
          <w:i/>
          <w:szCs w:val="21"/>
        </w:rPr>
      </w:pPr>
      <w:r>
        <w:rPr>
          <w:rFonts w:hint="eastAsia" w:ascii="黑体" w:hAnsi="黑体" w:eastAsia="黑体"/>
          <w:b/>
          <w:i/>
          <w:color w:val="FF0000"/>
          <w:sz w:val="21"/>
          <w:szCs w:val="21"/>
        </w:rPr>
        <w:t>直径</w:t>
      </w:r>
      <w:r>
        <w:rPr>
          <w:rFonts w:ascii="黑体" w:hAnsi="黑体" w:eastAsia="黑体"/>
          <w:b/>
          <w:i/>
          <w:color w:val="FF0000"/>
          <w:sz w:val="21"/>
          <w:szCs w:val="21"/>
        </w:rPr>
        <w:t>、</w:t>
      </w:r>
      <w:r>
        <w:rPr>
          <w:rFonts w:hint="eastAsia" w:ascii="黑体" w:hAnsi="黑体" w:eastAsia="黑体"/>
          <w:b/>
          <w:i/>
          <w:color w:val="FF0000"/>
          <w:sz w:val="21"/>
          <w:szCs w:val="21"/>
        </w:rPr>
        <w:t>椭圆度设置</w:t>
      </w:r>
      <w:r>
        <w:rPr>
          <w:rFonts w:ascii="黑体" w:hAnsi="黑体" w:eastAsia="黑体"/>
          <w:b/>
          <w:i/>
          <w:color w:val="FF0000"/>
          <w:sz w:val="21"/>
          <w:szCs w:val="21"/>
        </w:rPr>
        <w:t>方法</w:t>
      </w:r>
      <w:r>
        <w:rPr>
          <w:rFonts w:hint="eastAsia" w:ascii="黑体" w:hAnsi="黑体" w:eastAsia="黑体"/>
          <w:b/>
          <w:i/>
          <w:color w:val="FF0000"/>
          <w:sz w:val="21"/>
          <w:szCs w:val="21"/>
        </w:rPr>
        <w:t>相</w:t>
      </w:r>
      <w:r>
        <w:rPr>
          <w:rFonts w:ascii="黑体" w:hAnsi="黑体" w:eastAsia="黑体"/>
          <w:b/>
          <w:i/>
          <w:color w:val="FF0000"/>
          <w:sz w:val="21"/>
          <w:szCs w:val="21"/>
        </w:rPr>
        <w:t>同。</w:t>
      </w:r>
    </w:p>
    <w:p>
      <w:pPr>
        <w:numPr>
          <w:ilvl w:val="0"/>
          <w:numId w:val="5"/>
        </w:numPr>
        <w:ind w:firstLineChars="0"/>
        <w:rPr>
          <w:rFonts w:ascii="宋体" w:hAnsi="黑体"/>
          <w:szCs w:val="21"/>
        </w:rPr>
      </w:pPr>
      <w:r>
        <w:rPr>
          <w:rFonts w:hint="eastAsia" w:ascii="宋体" w:hAnsi="黑体"/>
          <w:szCs w:val="21"/>
        </w:rPr>
        <w:t>在参数类别“</w:t>
      </w:r>
      <w:r>
        <w:rPr>
          <w:rFonts w:hint="eastAsia"/>
        </w:rPr>
        <w:t>椭圆度</w:t>
      </w:r>
      <w:r>
        <w:rPr>
          <w:rFonts w:ascii="宋体" w:hAnsi="黑体"/>
          <w:szCs w:val="21"/>
        </w:rPr>
        <w:t>.</w:t>
      </w:r>
      <w:r>
        <w:rPr>
          <w:rFonts w:hint="eastAsia" w:ascii="宋体" w:hAnsi="黑体"/>
          <w:szCs w:val="21"/>
        </w:rPr>
        <w:t>标称值”中</w:t>
      </w:r>
      <w:r>
        <w:rPr>
          <w:rFonts w:ascii="宋体" w:hAnsi="黑体"/>
          <w:szCs w:val="21"/>
        </w:rPr>
        <w:t>输入</w:t>
      </w:r>
      <w:r>
        <w:rPr>
          <w:rFonts w:hint="eastAsia" w:ascii="宋体" w:hAnsi="黑体"/>
          <w:szCs w:val="21"/>
        </w:rPr>
        <w:t>参数</w:t>
      </w:r>
      <w:r>
        <w:rPr>
          <w:rFonts w:ascii="宋体" w:hAnsi="黑体"/>
          <w:szCs w:val="21"/>
        </w:rPr>
        <w:t>值0</w:t>
      </w:r>
      <w:r>
        <w:rPr>
          <w:rFonts w:hint="eastAsia" w:ascii="宋体" w:hAnsi="黑体"/>
          <w:szCs w:val="21"/>
        </w:rPr>
        <w:t>.</w:t>
      </w:r>
      <w:r>
        <w:rPr>
          <w:rFonts w:ascii="宋体" w:hAnsi="黑体"/>
          <w:szCs w:val="21"/>
        </w:rPr>
        <w:t>00</w:t>
      </w:r>
      <w:r>
        <w:rPr>
          <w:rFonts w:hint="eastAsia" w:ascii="宋体" w:hAnsi="黑体"/>
          <w:szCs w:val="21"/>
        </w:rPr>
        <w:t>；</w:t>
      </w:r>
    </w:p>
    <w:p>
      <w:pPr>
        <w:ind w:left="360" w:firstLine="0" w:firstLineChars="0"/>
        <w:rPr>
          <w:rFonts w:ascii="宋体" w:hAnsi="黑体"/>
          <w:szCs w:val="21"/>
        </w:rPr>
      </w:pPr>
      <w:r>
        <w:rPr>
          <w:rFonts w:hint="eastAsia" w:ascii="宋体" w:hAnsi="黑体"/>
          <w:szCs w:val="21"/>
        </w:rPr>
        <w:t>在</w:t>
      </w:r>
      <w:r>
        <w:rPr>
          <w:rFonts w:ascii="宋体" w:hAnsi="黑体"/>
          <w:szCs w:val="21"/>
        </w:rPr>
        <w:t>参数类别</w:t>
      </w:r>
      <w:r>
        <w:rPr>
          <w:rFonts w:hint="eastAsia" w:ascii="宋体" w:hAnsi="黑体"/>
          <w:szCs w:val="21"/>
        </w:rPr>
        <w:t>“</w:t>
      </w:r>
      <w:r>
        <w:rPr>
          <w:rFonts w:hint="eastAsia"/>
        </w:rPr>
        <w:t>椭圆度</w:t>
      </w:r>
      <w:r>
        <w:rPr>
          <w:rFonts w:ascii="宋体" w:hAnsi="黑体"/>
          <w:szCs w:val="21"/>
        </w:rPr>
        <w:t>.</w:t>
      </w:r>
      <w:r>
        <w:rPr>
          <w:rFonts w:hint="eastAsia" w:ascii="宋体" w:hAnsi="黑体"/>
          <w:szCs w:val="21"/>
        </w:rPr>
        <w:t>正公差”中</w:t>
      </w:r>
      <w:r>
        <w:rPr>
          <w:rFonts w:ascii="宋体" w:hAnsi="黑体"/>
          <w:szCs w:val="21"/>
        </w:rPr>
        <w:t>输入</w:t>
      </w:r>
      <w:r>
        <w:rPr>
          <w:rFonts w:hint="eastAsia" w:ascii="宋体" w:hAnsi="黑体"/>
          <w:szCs w:val="21"/>
        </w:rPr>
        <w:t>参数</w:t>
      </w:r>
      <w:r>
        <w:rPr>
          <w:rFonts w:ascii="宋体" w:hAnsi="黑体"/>
          <w:szCs w:val="21"/>
        </w:rPr>
        <w:t>值</w:t>
      </w:r>
      <w:r>
        <w:rPr>
          <w:rFonts w:hint="eastAsia" w:ascii="宋体" w:hAnsi="黑体"/>
          <w:szCs w:val="21"/>
        </w:rPr>
        <w:t>0.</w:t>
      </w:r>
      <w:r>
        <w:rPr>
          <w:rFonts w:ascii="宋体" w:hAnsi="黑体"/>
          <w:szCs w:val="21"/>
        </w:rPr>
        <w:t>05</w:t>
      </w:r>
      <w:r>
        <w:rPr>
          <w:rFonts w:hint="eastAsia" w:ascii="宋体" w:hAnsi="黑体"/>
          <w:szCs w:val="21"/>
        </w:rPr>
        <w:t>；</w:t>
      </w:r>
    </w:p>
    <w:p>
      <w:pPr>
        <w:ind w:left="360" w:firstLine="0" w:firstLineChars="0"/>
        <w:rPr>
          <w:rFonts w:hint="eastAsia" w:ascii="宋体" w:hAnsi="黑体"/>
          <w:szCs w:val="21"/>
        </w:rPr>
      </w:pPr>
      <w:r>
        <w:rPr>
          <w:rFonts w:hint="eastAsia" w:ascii="宋体" w:hAnsi="黑体"/>
          <w:szCs w:val="21"/>
        </w:rPr>
        <w:t>在</w:t>
      </w:r>
      <w:r>
        <w:rPr>
          <w:rFonts w:ascii="宋体" w:hAnsi="黑体"/>
          <w:szCs w:val="21"/>
        </w:rPr>
        <w:t>参数类别</w:t>
      </w:r>
      <w:r>
        <w:rPr>
          <w:rFonts w:hint="eastAsia" w:ascii="宋体" w:hAnsi="黑体"/>
          <w:szCs w:val="21"/>
        </w:rPr>
        <w:t>“</w:t>
      </w:r>
      <w:r>
        <w:rPr>
          <w:rFonts w:hint="eastAsia"/>
        </w:rPr>
        <w:t>椭圆度</w:t>
      </w:r>
      <w:r>
        <w:rPr>
          <w:rFonts w:ascii="宋体" w:hAnsi="黑体"/>
          <w:szCs w:val="21"/>
        </w:rPr>
        <w:t>.</w:t>
      </w:r>
      <w:r>
        <w:rPr>
          <w:rFonts w:hint="eastAsia" w:ascii="宋体" w:hAnsi="黑体"/>
          <w:szCs w:val="21"/>
        </w:rPr>
        <w:t>负公差”中</w:t>
      </w:r>
      <w:r>
        <w:rPr>
          <w:rFonts w:ascii="宋体" w:hAnsi="黑体"/>
          <w:szCs w:val="21"/>
        </w:rPr>
        <w:t>输入</w:t>
      </w:r>
      <w:r>
        <w:rPr>
          <w:rFonts w:hint="eastAsia" w:ascii="宋体" w:hAnsi="黑体"/>
          <w:szCs w:val="21"/>
        </w:rPr>
        <w:t>参数</w:t>
      </w:r>
      <w:r>
        <w:rPr>
          <w:rFonts w:ascii="宋体" w:hAnsi="黑体"/>
          <w:szCs w:val="21"/>
        </w:rPr>
        <w:t>值</w:t>
      </w:r>
      <w:r>
        <w:rPr>
          <w:rFonts w:hint="eastAsia" w:ascii="宋体" w:hAnsi="黑体"/>
          <w:szCs w:val="21"/>
        </w:rPr>
        <w:t>0.</w:t>
      </w:r>
      <w:r>
        <w:rPr>
          <w:rFonts w:ascii="宋体" w:hAnsi="黑体"/>
          <w:szCs w:val="21"/>
        </w:rPr>
        <w:t>0</w:t>
      </w:r>
      <w:r>
        <w:rPr>
          <w:rFonts w:hint="eastAsia" w:ascii="宋体" w:hAnsi="黑体"/>
          <w:szCs w:val="21"/>
        </w:rPr>
        <w:t>。</w:t>
      </w:r>
    </w:p>
    <w:p>
      <w:pPr>
        <w:ind w:firstLine="0" w:firstLineChars="0"/>
        <w:rPr>
          <w:rFonts w:hint="eastAsia" w:ascii="宋体" w:hAnsi="黑体"/>
          <w:b/>
          <w:szCs w:val="24"/>
        </w:rPr>
      </w:pPr>
      <w:r>
        <w:rPr>
          <w:rFonts w:ascii="宋体" w:hAnsi="黑体"/>
          <w:b/>
          <w:szCs w:val="24"/>
        </w:rPr>
        <w:t>如</w:t>
      </w:r>
      <w:r>
        <w:rPr>
          <w:rFonts w:hint="eastAsia" w:ascii="宋体" w:hAnsi="黑体"/>
          <w:b/>
          <w:szCs w:val="24"/>
        </w:rPr>
        <w:t>下</w:t>
      </w:r>
      <w:r>
        <w:rPr>
          <w:rFonts w:ascii="宋体" w:hAnsi="黑体"/>
          <w:b/>
          <w:szCs w:val="24"/>
        </w:rPr>
        <w:t>图所示</w:t>
      </w:r>
      <w:r>
        <w:rPr>
          <w:rFonts w:hint="eastAsia" w:ascii="宋体" w:hAnsi="黑体"/>
          <w:b/>
          <w:szCs w:val="24"/>
        </w:rPr>
        <w:t>：</w:t>
      </w:r>
    </w:p>
    <w:p>
      <w:pPr>
        <w:ind w:firstLine="0" w:firstLineChars="0"/>
        <w:rPr>
          <w:rFonts w:hint="eastAsia" w:ascii="黑体" w:hAnsi="黑体" w:eastAsia="黑体"/>
          <w:sz w:val="21"/>
          <w:szCs w:val="21"/>
        </w:rPr>
      </w:pPr>
      <w:r>
        <w:rPr>
          <w:rFonts w:hint="eastAsia" w:ascii="宋体" w:hAnsi="黑体"/>
          <w:b/>
          <w:szCs w:val="24"/>
        </w:rPr>
        <w:drawing>
          <wp:inline distT="0" distB="0" distL="114300" distR="114300">
            <wp:extent cx="3911600" cy="1337945"/>
            <wp:effectExtent l="0" t="0" r="12700" b="14605"/>
            <wp:docPr id="2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8"/>
                    <pic:cNvPicPr>
                      <a:picLocks noChangeAspect="1"/>
                    </pic:cNvPicPr>
                  </pic:nvPicPr>
                  <pic:blipFill>
                    <a:blip r:embed="rId23"/>
                    <a:stretch>
                      <a:fillRect/>
                    </a:stretch>
                  </pic:blipFill>
                  <pic:spPr>
                    <a:xfrm>
                      <a:off x="0" y="0"/>
                      <a:ext cx="3911600" cy="1337945"/>
                    </a:xfrm>
                    <a:prstGeom prst="rect">
                      <a:avLst/>
                    </a:prstGeom>
                    <a:noFill/>
                    <a:ln w="9525">
                      <a:noFill/>
                    </a:ln>
                  </pic:spPr>
                </pic:pic>
              </a:graphicData>
            </a:graphic>
          </wp:inline>
        </w:drawing>
      </w:r>
    </w:p>
    <w:p>
      <w:pPr>
        <w:numPr>
          <w:ilvl w:val="0"/>
          <w:numId w:val="5"/>
        </w:numPr>
        <w:ind w:firstLineChars="0"/>
        <w:rPr>
          <w:rFonts w:ascii="宋体" w:hAnsi="黑体"/>
          <w:szCs w:val="21"/>
        </w:rPr>
      </w:pPr>
      <w:r>
        <w:rPr>
          <w:rFonts w:ascii="宋体" w:hAnsi="黑体"/>
          <w:szCs w:val="21"/>
        </w:rPr>
        <w:t>在</w:t>
      </w:r>
      <w:r>
        <w:rPr>
          <w:rFonts w:hint="eastAsia" w:ascii="宋体" w:hAnsi="黑体"/>
          <w:szCs w:val="21"/>
        </w:rPr>
        <w:t>参数</w:t>
      </w:r>
      <w:r>
        <w:rPr>
          <w:rFonts w:ascii="宋体" w:hAnsi="黑体"/>
          <w:szCs w:val="21"/>
        </w:rPr>
        <w:t>类别“</w:t>
      </w:r>
      <w:r>
        <w:rPr>
          <w:rFonts w:hint="eastAsia" w:ascii="宋体" w:hAnsi="黑体"/>
          <w:szCs w:val="21"/>
        </w:rPr>
        <w:t>产品</w:t>
      </w:r>
      <w:r>
        <w:rPr>
          <w:rFonts w:ascii="宋体" w:hAnsi="黑体"/>
          <w:szCs w:val="21"/>
        </w:rPr>
        <w:t>批号”</w:t>
      </w:r>
      <w:r>
        <w:rPr>
          <w:rFonts w:hint="eastAsia" w:ascii="宋体" w:hAnsi="黑体"/>
          <w:szCs w:val="21"/>
        </w:rPr>
        <w:t>输入参数</w:t>
      </w:r>
      <w:r>
        <w:rPr>
          <w:rFonts w:ascii="宋体" w:hAnsi="黑体"/>
          <w:szCs w:val="21"/>
        </w:rPr>
        <w:t>值“1”</w:t>
      </w:r>
      <w:r>
        <w:rPr>
          <w:rFonts w:hint="eastAsia" w:ascii="宋体" w:hAnsi="黑体"/>
          <w:szCs w:val="21"/>
        </w:rPr>
        <w:t>。</w:t>
      </w:r>
    </w:p>
    <w:p>
      <w:pPr>
        <w:numPr>
          <w:ilvl w:val="0"/>
          <w:numId w:val="5"/>
        </w:numPr>
        <w:ind w:firstLineChars="0"/>
        <w:rPr>
          <w:rFonts w:ascii="宋体" w:hAnsi="黑体"/>
          <w:szCs w:val="21"/>
        </w:rPr>
      </w:pPr>
      <w:r>
        <w:rPr>
          <w:rFonts w:hint="eastAsia" w:ascii="宋体" w:hAnsi="黑体"/>
          <w:szCs w:val="21"/>
        </w:rPr>
        <w:t>在</w:t>
      </w:r>
      <w:r>
        <w:rPr>
          <w:rFonts w:ascii="宋体" w:hAnsi="黑体"/>
          <w:szCs w:val="21"/>
        </w:rPr>
        <w:t>参数类别</w:t>
      </w:r>
      <w:r>
        <w:rPr>
          <w:rFonts w:hint="eastAsia" w:ascii="宋体" w:hAnsi="黑体"/>
          <w:szCs w:val="21"/>
        </w:rPr>
        <w:t>“产品</w:t>
      </w:r>
      <w:r>
        <w:rPr>
          <w:rFonts w:ascii="宋体" w:hAnsi="黑体"/>
          <w:szCs w:val="21"/>
        </w:rPr>
        <w:t>钢种</w:t>
      </w:r>
      <w:r>
        <w:rPr>
          <w:rFonts w:hint="eastAsia" w:ascii="宋体" w:hAnsi="黑体"/>
          <w:szCs w:val="21"/>
        </w:rPr>
        <w:t>”输入</w:t>
      </w:r>
      <w:r>
        <w:rPr>
          <w:rFonts w:ascii="宋体" w:hAnsi="黑体"/>
          <w:szCs w:val="21"/>
        </w:rPr>
        <w:t>参数值“steel”.</w:t>
      </w:r>
    </w:p>
    <w:p>
      <w:pPr>
        <w:ind w:left="0" w:leftChars="0" w:firstLine="0" w:firstLineChars="0"/>
        <w:rPr>
          <w:rFonts w:ascii="宋体" w:hAnsi="黑体"/>
          <w:szCs w:val="21"/>
        </w:rPr>
      </w:pPr>
      <w:r>
        <w:rPr>
          <w:rFonts w:ascii="宋体" w:hAnsi="黑体"/>
          <w:szCs w:val="21"/>
        </w:rPr>
        <w:drawing>
          <wp:inline distT="0" distB="0" distL="114300" distR="114300">
            <wp:extent cx="3834130" cy="1661795"/>
            <wp:effectExtent l="0" t="0" r="13970" b="14605"/>
            <wp:docPr id="3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9"/>
                    <pic:cNvPicPr>
                      <a:picLocks noChangeAspect="1"/>
                    </pic:cNvPicPr>
                  </pic:nvPicPr>
                  <pic:blipFill>
                    <a:blip r:embed="rId24"/>
                    <a:stretch>
                      <a:fillRect/>
                    </a:stretch>
                  </pic:blipFill>
                  <pic:spPr>
                    <a:xfrm>
                      <a:off x="0" y="0"/>
                      <a:ext cx="3834130" cy="1661795"/>
                    </a:xfrm>
                    <a:prstGeom prst="rect">
                      <a:avLst/>
                    </a:prstGeom>
                    <a:noFill/>
                    <a:ln w="9525">
                      <a:noFill/>
                    </a:ln>
                  </pic:spPr>
                </pic:pic>
              </a:graphicData>
            </a:graphic>
          </wp:inline>
        </w:drawing>
      </w:r>
    </w:p>
    <w:p>
      <w:pPr>
        <w:numPr>
          <w:ilvl w:val="0"/>
          <w:numId w:val="5"/>
        </w:numPr>
        <w:ind w:firstLineChars="0"/>
        <w:rPr>
          <w:rFonts w:ascii="宋体" w:hAnsi="黑体"/>
          <w:szCs w:val="21"/>
        </w:rPr>
      </w:pPr>
      <w:r>
        <w:rPr>
          <w:rFonts w:hint="eastAsia" w:ascii="宋体" w:hAnsi="黑体"/>
          <w:szCs w:val="21"/>
        </w:rPr>
        <w:t>向下拖动</w:t>
      </w:r>
      <w:r>
        <w:rPr>
          <w:rFonts w:ascii="宋体" w:hAnsi="黑体"/>
          <w:szCs w:val="21"/>
        </w:rPr>
        <w:t>滑块</w:t>
      </w:r>
      <w:r>
        <w:rPr>
          <w:rFonts w:hint="eastAsia" w:ascii="宋体" w:hAnsi="黑体"/>
          <w:szCs w:val="21"/>
        </w:rPr>
        <w:t>，在</w:t>
      </w:r>
      <w:r>
        <w:rPr>
          <w:rFonts w:ascii="宋体" w:hAnsi="黑体"/>
          <w:szCs w:val="21"/>
        </w:rPr>
        <w:t>参数类别</w:t>
      </w:r>
      <w:r>
        <w:rPr>
          <w:rFonts w:hint="eastAsia" w:ascii="宋体" w:hAnsi="黑体"/>
          <w:szCs w:val="21"/>
        </w:rPr>
        <w:t>“测量</w:t>
      </w:r>
      <w:r>
        <w:rPr>
          <w:rFonts w:ascii="宋体" w:hAnsi="黑体"/>
          <w:szCs w:val="21"/>
        </w:rPr>
        <w:t>方式</w:t>
      </w:r>
      <w:r>
        <w:rPr>
          <w:rFonts w:hint="eastAsia" w:ascii="宋体" w:hAnsi="黑体"/>
          <w:szCs w:val="21"/>
        </w:rPr>
        <w:t>”输入</w:t>
      </w:r>
      <w:r>
        <w:rPr>
          <w:rFonts w:ascii="宋体" w:hAnsi="黑体"/>
          <w:szCs w:val="21"/>
        </w:rPr>
        <w:t>参数值“d”</w:t>
      </w:r>
      <w:r>
        <w:rPr>
          <w:rFonts w:hint="eastAsia" w:ascii="宋体" w:hAnsi="黑体"/>
          <w:szCs w:val="21"/>
        </w:rPr>
        <w:t>（</w:t>
      </w:r>
      <w:r>
        <w:rPr>
          <w:rFonts w:hint="eastAsia" w:ascii="宋体" w:hAnsi="黑体"/>
          <w:b/>
          <w:color w:val="FF0000"/>
          <w:szCs w:val="21"/>
        </w:rPr>
        <w:t>圆钢小径</w:t>
      </w:r>
      <w:r>
        <w:rPr>
          <w:rFonts w:ascii="宋体" w:hAnsi="黑体"/>
          <w:b/>
          <w:color w:val="FF0000"/>
          <w:szCs w:val="21"/>
        </w:rPr>
        <w:t>测量</w:t>
      </w:r>
      <w:r>
        <w:rPr>
          <w:rFonts w:hint="eastAsia" w:ascii="宋体" w:hAnsi="黑体"/>
          <w:b/>
          <w:color w:val="FF0000"/>
          <w:szCs w:val="21"/>
        </w:rPr>
        <w:t>固定填写为“</w:t>
      </w:r>
      <w:r>
        <w:rPr>
          <w:rFonts w:ascii="宋体" w:hAnsi="黑体"/>
          <w:b/>
          <w:color w:val="FF0000"/>
          <w:szCs w:val="21"/>
        </w:rPr>
        <w:t>d</w:t>
      </w:r>
      <w:r>
        <w:rPr>
          <w:rFonts w:hint="eastAsia" w:ascii="宋体" w:hAnsi="黑体"/>
          <w:b/>
          <w:color w:val="FF0000"/>
          <w:szCs w:val="21"/>
        </w:rPr>
        <w:t>”</w:t>
      </w:r>
      <w:r>
        <w:rPr>
          <w:rFonts w:ascii="宋体" w:hAnsi="黑体"/>
          <w:b/>
          <w:color w:val="FF0000"/>
          <w:szCs w:val="21"/>
        </w:rPr>
        <w:t>,</w:t>
      </w:r>
      <w:r>
        <w:rPr>
          <w:rFonts w:hint="eastAsia" w:ascii="宋体" w:hAnsi="黑体"/>
          <w:szCs w:val="21"/>
        </w:rPr>
        <w:t xml:space="preserve"> </w:t>
      </w:r>
      <w:r>
        <w:rPr>
          <w:rFonts w:hint="eastAsia" w:ascii="宋体" w:hAnsi="黑体"/>
          <w:b/>
          <w:color w:val="FF0000"/>
          <w:szCs w:val="21"/>
        </w:rPr>
        <w:t>圆钢大径</w:t>
      </w:r>
      <w:r>
        <w:rPr>
          <w:rFonts w:ascii="宋体" w:hAnsi="黑体"/>
          <w:b/>
          <w:color w:val="FF0000"/>
          <w:szCs w:val="21"/>
        </w:rPr>
        <w:t>测量</w:t>
      </w:r>
      <w:r>
        <w:rPr>
          <w:rFonts w:hint="eastAsia" w:ascii="宋体" w:hAnsi="黑体"/>
          <w:b/>
          <w:color w:val="FF0000"/>
          <w:szCs w:val="21"/>
        </w:rPr>
        <w:t>固定填写为“</w:t>
      </w:r>
      <w:r>
        <w:rPr>
          <w:rFonts w:ascii="宋体" w:hAnsi="黑体"/>
          <w:b/>
          <w:color w:val="FF0000"/>
          <w:szCs w:val="21"/>
        </w:rPr>
        <w:t>s</w:t>
      </w:r>
      <w:r>
        <w:rPr>
          <w:rFonts w:hint="eastAsia" w:ascii="宋体" w:hAnsi="黑体"/>
          <w:b/>
          <w:color w:val="FF0000"/>
          <w:szCs w:val="21"/>
        </w:rPr>
        <w:t>”</w:t>
      </w:r>
      <w:r>
        <w:rPr>
          <w:rFonts w:ascii="宋体" w:hAnsi="黑体"/>
          <w:b/>
          <w:color w:val="FF0000"/>
          <w:szCs w:val="21"/>
        </w:rPr>
        <w:t>,</w:t>
      </w:r>
      <w:r>
        <w:rPr>
          <w:rFonts w:hint="eastAsia" w:ascii="宋体" w:hAnsi="黑体"/>
          <w:b/>
          <w:color w:val="FF0000"/>
          <w:szCs w:val="21"/>
        </w:rPr>
        <w:t>否则软件无法正常测量。</w:t>
      </w:r>
      <w:r>
        <w:rPr>
          <w:rFonts w:hint="eastAsia" w:ascii="宋体" w:hAnsi="黑体"/>
          <w:szCs w:val="21"/>
        </w:rPr>
        <w:t>）</w:t>
      </w:r>
    </w:p>
    <w:p>
      <w:pPr>
        <w:ind w:left="360" w:firstLine="0" w:firstLineChars="0"/>
        <w:rPr>
          <w:rFonts w:hint="eastAsia" w:ascii="宋体" w:hAnsi="黑体"/>
          <w:szCs w:val="21"/>
        </w:rPr>
      </w:pPr>
      <w:r>
        <w:rPr>
          <w:rFonts w:hint="eastAsia" w:ascii="宋体" w:hAnsi="黑体"/>
          <w:szCs w:val="21"/>
        </w:rPr>
        <w:t>以上为</w:t>
      </w:r>
      <w:r>
        <w:rPr>
          <w:rFonts w:ascii="宋体" w:hAnsi="黑体"/>
          <w:szCs w:val="21"/>
        </w:rPr>
        <w:t>必填参数</w:t>
      </w:r>
      <w:r>
        <w:rPr>
          <w:rFonts w:hint="eastAsia" w:ascii="宋体" w:hAnsi="黑体"/>
          <w:szCs w:val="21"/>
        </w:rPr>
        <w:t>。</w:t>
      </w:r>
      <w:r>
        <w:rPr>
          <w:rFonts w:ascii="宋体" w:hAnsi="黑体"/>
          <w:szCs w:val="21"/>
        </w:rPr>
        <w:t>如果</w:t>
      </w:r>
      <w:r>
        <w:rPr>
          <w:rFonts w:hint="eastAsia" w:ascii="宋体" w:hAnsi="黑体"/>
          <w:szCs w:val="21"/>
        </w:rPr>
        <w:t>需要</w:t>
      </w:r>
      <w:r>
        <w:rPr>
          <w:rFonts w:ascii="宋体" w:hAnsi="黑体"/>
          <w:szCs w:val="21"/>
        </w:rPr>
        <w:t>加入</w:t>
      </w:r>
      <w:r>
        <w:rPr>
          <w:rFonts w:hint="eastAsia" w:ascii="宋体" w:hAnsi="黑体"/>
          <w:szCs w:val="21"/>
        </w:rPr>
        <w:t>可选</w:t>
      </w:r>
      <w:r>
        <w:rPr>
          <w:rFonts w:ascii="宋体" w:hAnsi="黑体"/>
          <w:szCs w:val="21"/>
        </w:rPr>
        <w:t>参数</w:t>
      </w:r>
      <w:r>
        <w:rPr>
          <w:rFonts w:hint="eastAsia" w:ascii="宋体" w:hAnsi="黑体"/>
          <w:szCs w:val="21"/>
        </w:rPr>
        <w:t>，</w:t>
      </w:r>
      <w:r>
        <w:rPr>
          <w:rFonts w:ascii="宋体" w:hAnsi="黑体"/>
          <w:szCs w:val="21"/>
        </w:rPr>
        <w:t>点击</w:t>
      </w:r>
      <w:r>
        <w:rPr>
          <w:rFonts w:hint="eastAsia" w:ascii="宋体" w:hAnsi="黑体"/>
          <w:szCs w:val="21"/>
        </w:rPr>
        <w:t>左上角</w:t>
      </w:r>
      <w:r>
        <w:rPr>
          <w:rFonts w:ascii="宋体" w:hAnsi="黑体"/>
          <w:szCs w:val="21"/>
        </w:rPr>
        <w:t>的“+产品参数”</w:t>
      </w:r>
      <w:r>
        <w:rPr>
          <w:rFonts w:hint="eastAsia" w:ascii="宋体" w:hAnsi="黑体"/>
          <w:szCs w:val="21"/>
        </w:rPr>
        <w:t>，在</w:t>
      </w:r>
      <w:r>
        <w:rPr>
          <w:rFonts w:ascii="宋体" w:hAnsi="黑体"/>
          <w:szCs w:val="21"/>
        </w:rPr>
        <w:t>新增的参数类别，</w:t>
      </w:r>
      <w:r>
        <w:rPr>
          <w:rFonts w:hint="eastAsia" w:ascii="宋体" w:hAnsi="黑体"/>
          <w:szCs w:val="21"/>
        </w:rPr>
        <w:t>点击</w:t>
      </w:r>
      <w:r>
        <w:rPr>
          <w:rFonts w:ascii="宋体" w:hAnsi="黑体"/>
          <w:szCs w:val="21"/>
        </w:rPr>
        <w:drawing>
          <wp:inline distT="0" distB="0" distL="114300" distR="114300">
            <wp:extent cx="371475" cy="266700"/>
            <wp:effectExtent l="0" t="0" r="9525" b="0"/>
            <wp:docPr id="27"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0"/>
                    <pic:cNvPicPr>
                      <a:picLocks noChangeAspect="1"/>
                    </pic:cNvPicPr>
                  </pic:nvPicPr>
                  <pic:blipFill>
                    <a:blip r:embed="rId25"/>
                    <a:stretch>
                      <a:fillRect/>
                    </a:stretch>
                  </pic:blipFill>
                  <pic:spPr>
                    <a:xfrm>
                      <a:off x="0" y="0"/>
                      <a:ext cx="371475" cy="266700"/>
                    </a:xfrm>
                    <a:prstGeom prst="rect">
                      <a:avLst/>
                    </a:prstGeom>
                    <a:noFill/>
                    <a:ln w="9525">
                      <a:noFill/>
                    </a:ln>
                  </pic:spPr>
                </pic:pic>
              </a:graphicData>
            </a:graphic>
          </wp:inline>
        </w:drawing>
      </w:r>
      <w:r>
        <w:rPr>
          <w:rFonts w:hint="eastAsia" w:ascii="宋体" w:hAnsi="黑体"/>
          <w:szCs w:val="21"/>
        </w:rPr>
        <w:t>，如</w:t>
      </w:r>
      <w:r>
        <w:rPr>
          <w:rFonts w:ascii="宋体" w:hAnsi="黑体"/>
          <w:szCs w:val="21"/>
        </w:rPr>
        <w:t>下图所示：</w:t>
      </w:r>
    </w:p>
    <w:p>
      <w:pPr>
        <w:ind w:left="360" w:firstLine="0" w:firstLineChars="0"/>
        <w:jc w:val="center"/>
        <w:rPr>
          <w:rFonts w:ascii="黑体" w:hAnsi="黑体" w:eastAsia="黑体"/>
          <w:sz w:val="21"/>
          <w:szCs w:val="21"/>
        </w:rPr>
      </w:pPr>
      <w:r>
        <w:rPr>
          <w:rFonts w:ascii="黑体" w:hAnsi="黑体" w:eastAsia="黑体"/>
          <w:sz w:val="21"/>
          <w:szCs w:val="21"/>
        </w:rPr>
        <w:drawing>
          <wp:inline distT="0" distB="0" distL="114300" distR="114300">
            <wp:extent cx="1695450" cy="1514475"/>
            <wp:effectExtent l="0" t="0" r="0" b="9525"/>
            <wp:docPr id="28"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11"/>
                    <pic:cNvPicPr>
                      <a:picLocks noChangeAspect="1"/>
                    </pic:cNvPicPr>
                  </pic:nvPicPr>
                  <pic:blipFill>
                    <a:blip r:embed="rId26"/>
                    <a:stretch>
                      <a:fillRect/>
                    </a:stretch>
                  </pic:blipFill>
                  <pic:spPr>
                    <a:xfrm>
                      <a:off x="0" y="0"/>
                      <a:ext cx="1695450" cy="1514475"/>
                    </a:xfrm>
                    <a:prstGeom prst="rect">
                      <a:avLst/>
                    </a:prstGeom>
                    <a:noFill/>
                    <a:ln w="9525">
                      <a:noFill/>
                    </a:ln>
                  </pic:spPr>
                </pic:pic>
              </a:graphicData>
            </a:graphic>
          </wp:inline>
        </w:drawing>
      </w:r>
    </w:p>
    <w:p>
      <w:pPr>
        <w:ind w:left="360" w:firstLine="0" w:firstLineChars="0"/>
        <w:rPr>
          <w:rFonts w:hint="eastAsia" w:ascii="宋体" w:hAnsi="黑体"/>
          <w:szCs w:val="24"/>
        </w:rPr>
      </w:pPr>
      <w:r>
        <w:rPr>
          <w:rFonts w:hint="eastAsia" w:ascii="宋体" w:hAnsi="黑体"/>
          <w:szCs w:val="24"/>
        </w:rPr>
        <w:t>然后选择</w:t>
      </w:r>
      <w:r>
        <w:rPr>
          <w:rFonts w:ascii="宋体" w:hAnsi="黑体"/>
          <w:szCs w:val="24"/>
        </w:rPr>
        <w:t>所需参数</w:t>
      </w:r>
      <w:r>
        <w:rPr>
          <w:rFonts w:hint="eastAsia" w:ascii="宋体" w:hAnsi="黑体"/>
          <w:szCs w:val="24"/>
        </w:rPr>
        <w:t>类别，</w:t>
      </w:r>
      <w:r>
        <w:rPr>
          <w:rFonts w:ascii="宋体" w:hAnsi="黑体"/>
          <w:szCs w:val="24"/>
        </w:rPr>
        <w:t>点击后，所增参数类别就添加到</w:t>
      </w:r>
      <w:r>
        <w:rPr>
          <w:rFonts w:hint="eastAsia" w:ascii="宋体" w:hAnsi="黑体"/>
          <w:szCs w:val="24"/>
        </w:rPr>
        <w:t>配置</w:t>
      </w:r>
      <w:r>
        <w:rPr>
          <w:rFonts w:ascii="宋体" w:hAnsi="黑体"/>
          <w:szCs w:val="24"/>
        </w:rPr>
        <w:t>中来。</w:t>
      </w:r>
    </w:p>
    <w:p>
      <w:pPr>
        <w:numPr>
          <w:ilvl w:val="0"/>
          <w:numId w:val="5"/>
        </w:numPr>
        <w:ind w:firstLineChars="0"/>
        <w:rPr>
          <w:rFonts w:hint="eastAsia" w:ascii="宋体" w:hAnsi="宋体"/>
          <w:szCs w:val="24"/>
        </w:rPr>
      </w:pPr>
      <w:r>
        <w:rPr>
          <w:rFonts w:hint="eastAsia" w:ascii="宋体" w:hAnsi="宋体"/>
          <w:szCs w:val="24"/>
        </w:rPr>
        <w:t>在</w:t>
      </w:r>
      <w:r>
        <w:rPr>
          <w:rFonts w:ascii="宋体" w:hAnsi="宋体"/>
          <w:szCs w:val="24"/>
        </w:rPr>
        <w:t>参数类别</w:t>
      </w:r>
      <w:r>
        <w:rPr>
          <w:rFonts w:hint="eastAsia" w:ascii="宋体" w:hAnsi="宋体"/>
          <w:szCs w:val="24"/>
        </w:rPr>
        <w:t>“轴</w:t>
      </w:r>
      <w:r>
        <w:rPr>
          <w:rFonts w:ascii="宋体" w:hAnsi="宋体"/>
          <w:szCs w:val="24"/>
        </w:rPr>
        <w:t>膨胀系数</w:t>
      </w:r>
      <w:r>
        <w:rPr>
          <w:rFonts w:hint="eastAsia" w:ascii="宋体" w:hAnsi="宋体"/>
          <w:szCs w:val="24"/>
        </w:rPr>
        <w:t>”输入</w:t>
      </w:r>
      <w:r>
        <w:rPr>
          <w:rFonts w:ascii="宋体" w:hAnsi="宋体"/>
          <w:szCs w:val="24"/>
        </w:rPr>
        <w:t>参数值</w:t>
      </w:r>
      <w:r>
        <w:rPr>
          <w:rFonts w:hint="eastAsia" w:ascii="宋体" w:hAnsi="宋体"/>
          <w:szCs w:val="24"/>
        </w:rPr>
        <w:t>膨胀系数。如果</w:t>
      </w:r>
      <w:r>
        <w:rPr>
          <w:rFonts w:ascii="宋体" w:hAnsi="宋体"/>
          <w:szCs w:val="24"/>
        </w:rPr>
        <w:t>不</w:t>
      </w:r>
      <w:r>
        <w:rPr>
          <w:rFonts w:hint="eastAsia" w:ascii="宋体" w:hAnsi="宋体"/>
          <w:szCs w:val="24"/>
        </w:rPr>
        <w:t>增加</w:t>
      </w:r>
      <w:r>
        <w:rPr>
          <w:rFonts w:ascii="宋体" w:hAnsi="宋体"/>
          <w:szCs w:val="24"/>
        </w:rPr>
        <w:t>此项，默认为“1”</w:t>
      </w:r>
      <w:r>
        <w:rPr>
          <w:rFonts w:hint="eastAsia" w:ascii="宋体" w:hAnsi="宋体"/>
          <w:szCs w:val="24"/>
        </w:rPr>
        <w:t>。</w:t>
      </w:r>
    </w:p>
    <w:p>
      <w:pPr>
        <w:ind w:left="360" w:firstLine="0" w:firstLineChars="0"/>
        <w:rPr>
          <w:rFonts w:hint="eastAsia" w:ascii="宋体" w:hAnsi="宋体"/>
          <w:szCs w:val="24"/>
        </w:rPr>
      </w:pPr>
      <w:r>
        <w:rPr>
          <w:rFonts w:hint="eastAsia" w:ascii="宋体" w:hAnsi="宋体"/>
          <w:szCs w:val="24"/>
        </w:rPr>
        <w:t>注：</w:t>
      </w:r>
      <w:r>
        <w:rPr>
          <w:rFonts w:ascii="宋体" w:hAnsi="宋体"/>
          <w:szCs w:val="24"/>
        </w:rPr>
        <w:t>涉及</w:t>
      </w:r>
      <w:r>
        <w:rPr>
          <w:rFonts w:hint="eastAsia" w:ascii="宋体" w:hAnsi="宋体"/>
          <w:szCs w:val="24"/>
        </w:rPr>
        <w:t>采集</w:t>
      </w:r>
      <w:r>
        <w:rPr>
          <w:rFonts w:ascii="宋体" w:hAnsi="宋体"/>
          <w:szCs w:val="24"/>
        </w:rPr>
        <w:t>钢温</w:t>
      </w:r>
      <w:r>
        <w:rPr>
          <w:rFonts w:hint="eastAsia" w:ascii="宋体" w:hAnsi="宋体"/>
          <w:szCs w:val="24"/>
        </w:rPr>
        <w:t>膨胀</w:t>
      </w:r>
      <w:r>
        <w:rPr>
          <w:rFonts w:ascii="宋体" w:hAnsi="宋体"/>
          <w:szCs w:val="24"/>
        </w:rPr>
        <w:t>系数动态</w:t>
      </w:r>
      <w:r>
        <w:rPr>
          <w:rFonts w:hint="eastAsia" w:ascii="宋体" w:hAnsi="宋体"/>
          <w:szCs w:val="24"/>
        </w:rPr>
        <w:t>设定</w:t>
      </w:r>
      <w:r>
        <w:rPr>
          <w:rFonts w:ascii="宋体" w:hAnsi="宋体"/>
          <w:szCs w:val="24"/>
        </w:rPr>
        <w:t>，可参附页。</w:t>
      </w:r>
    </w:p>
    <w:p>
      <w:pPr>
        <w:ind w:firstLine="0" w:firstLineChars="0"/>
        <w:rPr>
          <w:rFonts w:hint="eastAsia" w:ascii="宋体" w:hAnsi="宋体"/>
          <w:szCs w:val="24"/>
        </w:rPr>
      </w:pPr>
      <w:r>
        <w:rPr>
          <w:rFonts w:hint="eastAsia" w:ascii="宋体" w:hAnsi="黑体"/>
          <w:b/>
          <w:szCs w:val="24"/>
        </w:rPr>
        <w:t>设置</w:t>
      </w:r>
      <w:r>
        <w:rPr>
          <w:rFonts w:ascii="宋体" w:hAnsi="黑体"/>
          <w:b/>
          <w:szCs w:val="24"/>
        </w:rPr>
        <w:t>完毕后，如</w:t>
      </w:r>
      <w:r>
        <w:rPr>
          <w:rFonts w:hint="eastAsia" w:ascii="宋体" w:hAnsi="黑体"/>
          <w:b/>
          <w:szCs w:val="24"/>
        </w:rPr>
        <w:t>下</w:t>
      </w:r>
      <w:r>
        <w:rPr>
          <w:rFonts w:ascii="宋体" w:hAnsi="黑体"/>
          <w:b/>
          <w:szCs w:val="24"/>
        </w:rPr>
        <w:t>图所示</w:t>
      </w:r>
      <w:r>
        <w:rPr>
          <w:rFonts w:hint="eastAsia" w:ascii="宋体" w:hAnsi="黑体"/>
          <w:b/>
          <w:szCs w:val="24"/>
        </w:rPr>
        <w:t>：</w:t>
      </w:r>
    </w:p>
    <w:p>
      <w:pPr>
        <w:ind w:firstLine="0" w:firstLineChars="0"/>
        <w:rPr>
          <w:rFonts w:hint="eastAsia" w:ascii="宋体" w:hAnsi="宋体"/>
          <w:szCs w:val="24"/>
        </w:rPr>
      </w:pPr>
      <w:r>
        <w:rPr>
          <w:rFonts w:hint="eastAsia" w:ascii="宋体" w:hAnsi="宋体"/>
          <w:szCs w:val="24"/>
        </w:rPr>
        <w:drawing>
          <wp:inline distT="0" distB="0" distL="114300" distR="114300">
            <wp:extent cx="4195445" cy="1818005"/>
            <wp:effectExtent l="0" t="0" r="14605" b="10795"/>
            <wp:docPr id="24"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2"/>
                    <pic:cNvPicPr>
                      <a:picLocks noChangeAspect="1"/>
                    </pic:cNvPicPr>
                  </pic:nvPicPr>
                  <pic:blipFill>
                    <a:blip r:embed="rId24"/>
                    <a:stretch>
                      <a:fillRect/>
                    </a:stretch>
                  </pic:blipFill>
                  <pic:spPr>
                    <a:xfrm>
                      <a:off x="0" y="0"/>
                      <a:ext cx="4195445" cy="1818005"/>
                    </a:xfrm>
                    <a:prstGeom prst="rect">
                      <a:avLst/>
                    </a:prstGeom>
                    <a:noFill/>
                    <a:ln w="9525">
                      <a:noFill/>
                    </a:ln>
                  </pic:spPr>
                </pic:pic>
              </a:graphicData>
            </a:graphic>
          </wp:inline>
        </w:drawing>
      </w:r>
    </w:p>
    <w:p>
      <w:pPr>
        <w:ind w:firstLine="0" w:firstLineChars="0"/>
        <w:rPr>
          <w:rFonts w:hint="eastAsia" w:ascii="黑体" w:hAnsi="黑体" w:eastAsia="黑体"/>
          <w:sz w:val="21"/>
          <w:szCs w:val="21"/>
        </w:rPr>
      </w:pPr>
    </w:p>
    <w:p>
      <w:pPr>
        <w:ind w:firstLine="385" w:firstLineChars="175"/>
        <w:rPr>
          <w:rFonts w:ascii="黑体" w:hAnsi="黑体" w:eastAsia="黑体"/>
          <w:color w:val="FF0000"/>
          <w:sz w:val="22"/>
        </w:rPr>
      </w:pPr>
      <w:r>
        <w:rPr>
          <w:rFonts w:hint="eastAsia" w:ascii="黑体" w:hAnsi="黑体" w:eastAsia="黑体"/>
          <w:color w:val="FF0000"/>
          <w:sz w:val="22"/>
        </w:rPr>
        <w:t>注</w:t>
      </w:r>
      <w:r>
        <w:rPr>
          <w:rFonts w:ascii="黑体" w:hAnsi="黑体" w:eastAsia="黑体"/>
          <w:color w:val="FF0000"/>
          <w:sz w:val="22"/>
        </w:rPr>
        <w:t>：</w:t>
      </w:r>
      <w:r>
        <w:rPr>
          <w:rFonts w:hint="eastAsia" w:ascii="黑体" w:hAnsi="黑体" w:eastAsia="黑体"/>
          <w:color w:val="FF0000"/>
          <w:sz w:val="22"/>
        </w:rPr>
        <w:t>“删除”是删除该项对应</w:t>
      </w:r>
      <w:r>
        <w:rPr>
          <w:rFonts w:ascii="黑体" w:hAnsi="黑体" w:eastAsia="黑体"/>
          <w:color w:val="FF0000"/>
          <w:sz w:val="22"/>
        </w:rPr>
        <w:t>的</w:t>
      </w:r>
      <w:r>
        <w:rPr>
          <w:rFonts w:hint="eastAsia" w:ascii="黑体" w:hAnsi="黑体" w:eastAsia="黑体"/>
          <w:color w:val="FF0000"/>
          <w:sz w:val="22"/>
        </w:rPr>
        <w:t>参数类别。</w:t>
      </w:r>
    </w:p>
    <w:p>
      <w:pPr>
        <w:numPr>
          <w:ilvl w:val="0"/>
          <w:numId w:val="5"/>
        </w:numPr>
        <w:ind w:firstLineChars="0"/>
        <w:rPr>
          <w:rFonts w:ascii="宋体" w:hAnsi="宋体"/>
          <w:szCs w:val="24"/>
        </w:rPr>
      </w:pPr>
      <w:r>
        <w:rPr>
          <w:rFonts w:hint="eastAsia" w:ascii="宋体" w:hAnsi="宋体"/>
          <w:szCs w:val="24"/>
        </w:rPr>
        <w:t>操作完成后，点击右下角“确定”按钮，即可保存本型号的设置、并退出。重新返回到产品型号配置界面。</w:t>
      </w:r>
    </w:p>
    <w:p>
      <w:pPr>
        <w:ind w:firstLine="600" w:firstLineChars="250"/>
        <w:rPr>
          <w:rFonts w:ascii="宋体" w:hAnsi="宋体"/>
          <w:szCs w:val="24"/>
        </w:rPr>
      </w:pPr>
      <w:r>
        <w:rPr>
          <w:rFonts w:hint="eastAsia" w:ascii="宋体" w:hAnsi="宋体"/>
          <w:szCs w:val="24"/>
        </w:rPr>
        <w:t>配置的</w:t>
      </w:r>
      <w:r>
        <w:rPr>
          <w:rFonts w:ascii="宋体" w:hAnsi="宋体"/>
          <w:szCs w:val="24"/>
        </w:rPr>
        <w:t>型号</w:t>
      </w:r>
      <w:r>
        <w:rPr>
          <w:rFonts w:hint="eastAsia" w:ascii="宋体" w:hAnsi="宋体"/>
          <w:szCs w:val="24"/>
        </w:rPr>
        <w:t>已经显示</w:t>
      </w:r>
      <w:r>
        <w:rPr>
          <w:rFonts w:ascii="宋体" w:hAnsi="宋体"/>
          <w:szCs w:val="24"/>
        </w:rPr>
        <w:t>在“</w:t>
      </w:r>
      <w:r>
        <w:rPr>
          <w:rFonts w:hint="eastAsia" w:ascii="宋体" w:hAnsi="宋体"/>
          <w:szCs w:val="24"/>
        </w:rPr>
        <w:t>产品</w:t>
      </w:r>
      <w:r>
        <w:rPr>
          <w:rFonts w:ascii="宋体" w:hAnsi="宋体"/>
          <w:szCs w:val="24"/>
        </w:rPr>
        <w:t>型号配置”</w:t>
      </w:r>
      <w:r>
        <w:rPr>
          <w:rFonts w:hint="eastAsia" w:ascii="宋体" w:hAnsi="宋体"/>
          <w:szCs w:val="24"/>
        </w:rPr>
        <w:t>框</w:t>
      </w:r>
      <w:r>
        <w:rPr>
          <w:rFonts w:ascii="宋体" w:hAnsi="宋体"/>
          <w:szCs w:val="24"/>
        </w:rPr>
        <w:t>内。</w:t>
      </w:r>
    </w:p>
    <w:p>
      <w:pPr>
        <w:ind w:firstLine="600" w:firstLineChars="250"/>
        <w:rPr>
          <w:rFonts w:hint="eastAsia" w:ascii="宋体" w:hAnsi="宋体"/>
          <w:szCs w:val="24"/>
        </w:rPr>
      </w:pPr>
    </w:p>
    <w:p>
      <w:pPr>
        <w:ind w:firstLine="0" w:firstLineChars="0"/>
      </w:pPr>
      <w:r>
        <w:drawing>
          <wp:inline distT="0" distB="0" distL="114300" distR="114300">
            <wp:extent cx="4448175" cy="3139440"/>
            <wp:effectExtent l="0" t="0" r="9525" b="3810"/>
            <wp:docPr id="2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3"/>
                    <pic:cNvPicPr>
                      <a:picLocks noChangeAspect="1"/>
                    </pic:cNvPicPr>
                  </pic:nvPicPr>
                  <pic:blipFill>
                    <a:blip r:embed="rId27"/>
                    <a:stretch>
                      <a:fillRect/>
                    </a:stretch>
                  </pic:blipFill>
                  <pic:spPr>
                    <a:xfrm>
                      <a:off x="0" y="0"/>
                      <a:ext cx="4448175" cy="3139440"/>
                    </a:xfrm>
                    <a:prstGeom prst="rect">
                      <a:avLst/>
                    </a:prstGeom>
                    <a:noFill/>
                    <a:ln w="9525">
                      <a:noFill/>
                    </a:ln>
                  </pic:spPr>
                </pic:pic>
              </a:graphicData>
            </a:graphic>
          </wp:inline>
        </w:drawing>
      </w:r>
    </w:p>
    <w:p>
      <w:pPr>
        <w:ind w:firstLine="0" w:firstLineChars="0"/>
        <w:rPr>
          <w:rFonts w:ascii="黑体" w:hAnsi="黑体" w:eastAsia="黑体"/>
          <w:sz w:val="21"/>
          <w:szCs w:val="21"/>
        </w:rPr>
      </w:pPr>
    </w:p>
    <w:p>
      <w:pPr>
        <w:ind w:firstLine="0" w:firstLineChars="0"/>
      </w:pPr>
      <w:r>
        <w:rPr>
          <w:rFonts w:hint="eastAsia"/>
        </w:rPr>
        <w:t>“删除”按钮，删除已有的对应行的产品型号。</w:t>
      </w:r>
    </w:p>
    <w:p>
      <w:pPr>
        <w:ind w:firstLine="0" w:firstLineChars="0"/>
        <w:rPr>
          <w:rFonts w:hint="eastAsia"/>
        </w:rPr>
      </w:pPr>
      <w:r>
        <w:rPr>
          <w:rFonts w:hint="eastAsia"/>
        </w:rPr>
        <w:t>“编辑”按钮，可以对已有的型号进行修改。</w:t>
      </w:r>
    </w:p>
    <w:p>
      <w:pPr>
        <w:ind w:firstLine="0" w:firstLineChars="0"/>
      </w:pPr>
      <w:r>
        <w:rPr>
          <w:rFonts w:hint="eastAsia"/>
        </w:rPr>
        <w:t>“+添加”按钮，继续增加产品型号。</w:t>
      </w:r>
    </w:p>
    <w:p>
      <w:pPr>
        <w:ind w:firstLine="0" w:firstLineChars="0"/>
      </w:pPr>
      <w:r>
        <w:rPr>
          <w:rFonts w:hint="eastAsia"/>
        </w:rPr>
        <w:t>“确定”保存操作并退出</w:t>
      </w:r>
    </w:p>
    <w:p>
      <w:pPr>
        <w:pStyle w:val="3"/>
        <w:rPr>
          <w:b/>
          <w:bCs w:val="0"/>
        </w:rPr>
      </w:pPr>
      <w:bookmarkStart w:id="44" w:name="_Toc534289205"/>
      <w:bookmarkStart w:id="45" w:name="_Toc26267"/>
      <w:bookmarkStart w:id="46" w:name="_Toc27024"/>
      <w:r>
        <w:rPr>
          <w:rFonts w:hint="eastAsia"/>
          <w:b/>
          <w:bCs w:val="0"/>
          <w:lang w:val="en-US" w:eastAsia="zh-CN"/>
        </w:rPr>
        <w:t>5.</w:t>
      </w:r>
      <w:r>
        <w:rPr>
          <w:b/>
          <w:bCs w:val="0"/>
        </w:rPr>
        <w:t>3</w:t>
      </w:r>
      <w:r>
        <w:rPr>
          <w:rFonts w:hint="eastAsia"/>
          <w:b/>
          <w:bCs w:val="0"/>
        </w:rPr>
        <w:t>产品型号选择</w:t>
      </w:r>
      <w:bookmarkEnd w:id="44"/>
      <w:bookmarkEnd w:id="45"/>
      <w:bookmarkEnd w:id="46"/>
    </w:p>
    <w:p>
      <w:pPr>
        <w:ind w:firstLine="480"/>
      </w:pPr>
      <w:r>
        <w:rPr>
          <w:rFonts w:hint="eastAsia"/>
        </w:rPr>
        <w:t>主界面点击</w:t>
      </w:r>
      <w:r>
        <w:t xml:space="preserve"> </w:t>
      </w:r>
      <w:r>
        <w:rPr>
          <w:rFonts w:hint="eastAsia"/>
        </w:rPr>
        <w:t>“产品参数”按钮，在下拉菜单中选择“选择产品型号”选项。</w:t>
      </w:r>
    </w:p>
    <w:p>
      <w:pPr>
        <w:ind w:firstLine="480"/>
        <w:jc w:val="center"/>
      </w:pPr>
      <w:r>
        <w:rPr>
          <w:rFonts w:hint="eastAsia"/>
        </w:rPr>
        <w:drawing>
          <wp:inline distT="0" distB="0" distL="114300" distR="114300">
            <wp:extent cx="1193165" cy="1563370"/>
            <wp:effectExtent l="0" t="0" r="6985" b="17780"/>
            <wp:docPr id="18"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4"/>
                    <pic:cNvPicPr>
                      <a:picLocks noChangeAspect="1"/>
                    </pic:cNvPicPr>
                  </pic:nvPicPr>
                  <pic:blipFill>
                    <a:blip r:embed="rId28"/>
                    <a:stretch>
                      <a:fillRect/>
                    </a:stretch>
                  </pic:blipFill>
                  <pic:spPr>
                    <a:xfrm>
                      <a:off x="0" y="0"/>
                      <a:ext cx="1193165" cy="1563370"/>
                    </a:xfrm>
                    <a:prstGeom prst="rect">
                      <a:avLst/>
                    </a:prstGeom>
                    <a:noFill/>
                    <a:ln w="9525">
                      <a:noFill/>
                    </a:ln>
                  </pic:spPr>
                </pic:pic>
              </a:graphicData>
            </a:graphic>
          </wp:inline>
        </w:drawing>
      </w:r>
    </w:p>
    <w:p>
      <w:pPr>
        <w:ind w:firstLine="480"/>
      </w:pPr>
      <w:r>
        <w:rPr>
          <w:rFonts w:hint="eastAsia"/>
        </w:rPr>
        <w:t>点击“选择产品型号”后</w:t>
      </w:r>
      <w:r>
        <w:t>，</w:t>
      </w:r>
      <w:r>
        <w:rPr>
          <w:rFonts w:hint="eastAsia"/>
        </w:rPr>
        <w:t>界面</w:t>
      </w:r>
      <w:r>
        <w:t>如图</w:t>
      </w:r>
    </w:p>
    <w:p>
      <w:pPr>
        <w:ind w:firstLine="480"/>
      </w:pPr>
      <w:r>
        <w:drawing>
          <wp:inline distT="0" distB="0" distL="114300" distR="114300">
            <wp:extent cx="3742690" cy="2632075"/>
            <wp:effectExtent l="0" t="0" r="10160" b="15875"/>
            <wp:docPr id="19"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5"/>
                    <pic:cNvPicPr>
                      <a:picLocks noChangeAspect="1"/>
                    </pic:cNvPicPr>
                  </pic:nvPicPr>
                  <pic:blipFill>
                    <a:blip r:embed="rId29"/>
                    <a:stretch>
                      <a:fillRect/>
                    </a:stretch>
                  </pic:blipFill>
                  <pic:spPr>
                    <a:xfrm>
                      <a:off x="0" y="0"/>
                      <a:ext cx="3742690" cy="2632075"/>
                    </a:xfrm>
                    <a:prstGeom prst="rect">
                      <a:avLst/>
                    </a:prstGeom>
                    <a:noFill/>
                    <a:ln w="9525">
                      <a:noFill/>
                    </a:ln>
                  </pic:spPr>
                </pic:pic>
              </a:graphicData>
            </a:graphic>
          </wp:inline>
        </w:drawing>
      </w:r>
    </w:p>
    <w:p>
      <w:pPr>
        <w:ind w:firstLine="480"/>
      </w:pPr>
      <w:r>
        <w:rPr>
          <w:rFonts w:hint="eastAsia"/>
        </w:rPr>
        <w:t>刚才</w:t>
      </w:r>
      <w:r>
        <w:t>配置的型号已经出现在选项里（</w:t>
      </w:r>
      <w:r>
        <w:rPr>
          <w:rFonts w:hint="eastAsia"/>
          <w:color w:val="FF0000"/>
        </w:rPr>
        <w:t>新增</w:t>
      </w:r>
      <w:r>
        <w:rPr>
          <w:color w:val="FF0000"/>
        </w:rPr>
        <w:t>型号</w:t>
      </w:r>
      <w:r>
        <w:rPr>
          <w:rFonts w:hint="eastAsia"/>
          <w:color w:val="FF0000"/>
        </w:rPr>
        <w:t>时</w:t>
      </w:r>
      <w:r>
        <w:rPr>
          <w:color w:val="FF0000"/>
        </w:rPr>
        <w:t>，点击“+配置”</w:t>
      </w:r>
      <w:r>
        <w:rPr>
          <w:rFonts w:hint="eastAsia"/>
          <w:color w:val="FF0000"/>
        </w:rPr>
        <w:t>钮，</w:t>
      </w:r>
      <w:r>
        <w:rPr>
          <w:color w:val="FF0000"/>
        </w:rPr>
        <w:t>使其刷新显现</w:t>
      </w:r>
      <w:r>
        <w:t>）</w:t>
      </w:r>
      <w:r>
        <w:rPr>
          <w:rFonts w:hint="eastAsia"/>
        </w:rPr>
        <w:t>。</w:t>
      </w:r>
    </w:p>
    <w:p>
      <w:pPr>
        <w:ind w:firstLine="480"/>
        <w:rPr>
          <w:rFonts w:hint="eastAsia"/>
        </w:rPr>
      </w:pPr>
      <w:r>
        <w:rPr>
          <w:rFonts w:hint="eastAsia"/>
        </w:rPr>
        <w:t>点击“产品型号”下拉箭头，选中要测量的型号，点击确定即可选中</w:t>
      </w:r>
      <w:r>
        <w:t>该规格的产品型号</w:t>
      </w:r>
      <w:r>
        <w:rPr>
          <w:rFonts w:hint="eastAsia"/>
        </w:rPr>
        <w:t>。然后</w:t>
      </w:r>
      <w:r>
        <w:t>可以</w:t>
      </w:r>
      <w:r>
        <w:rPr>
          <w:rFonts w:hint="eastAsia"/>
        </w:rPr>
        <w:t>通过</w:t>
      </w:r>
      <w:r>
        <w:t>“</w:t>
      </w:r>
      <w:r>
        <w:rPr>
          <w:rFonts w:hint="eastAsia"/>
        </w:rPr>
        <w:t>开始</w:t>
      </w:r>
      <w:r>
        <w:t>测量”</w:t>
      </w:r>
      <w:r>
        <w:rPr>
          <w:rFonts w:hint="eastAsia"/>
        </w:rPr>
        <w:t>使用</w:t>
      </w:r>
      <w:r>
        <w:t>。</w:t>
      </w:r>
    </w:p>
    <w:p>
      <w:pPr>
        <w:ind w:firstLine="480"/>
      </w:pPr>
    </w:p>
    <w:p>
      <w:pPr>
        <w:pStyle w:val="3"/>
        <w:rPr>
          <w:b/>
          <w:bCs w:val="0"/>
        </w:rPr>
      </w:pPr>
      <w:bookmarkStart w:id="47" w:name="_Toc534289206"/>
      <w:bookmarkStart w:id="48" w:name="_Toc24172"/>
      <w:bookmarkStart w:id="49" w:name="_Toc25118"/>
      <w:r>
        <w:rPr>
          <w:rFonts w:hint="eastAsia"/>
          <w:b/>
          <w:bCs w:val="0"/>
          <w:lang w:val="en-US" w:eastAsia="zh-CN"/>
        </w:rPr>
        <w:t>5.</w:t>
      </w:r>
      <w:r>
        <w:rPr>
          <w:b/>
          <w:bCs w:val="0"/>
        </w:rPr>
        <w:t>4</w:t>
      </w:r>
      <w:r>
        <w:rPr>
          <w:rFonts w:hint="eastAsia"/>
          <w:b/>
          <w:bCs w:val="0"/>
        </w:rPr>
        <w:t>开始测量与停止测量</w:t>
      </w:r>
      <w:bookmarkEnd w:id="47"/>
      <w:bookmarkEnd w:id="48"/>
      <w:bookmarkEnd w:id="49"/>
    </w:p>
    <w:p>
      <w:pPr>
        <w:ind w:firstLine="480"/>
      </w:pPr>
      <w:r>
        <w:rPr>
          <w:rFonts w:hint="eastAsia"/>
        </w:rPr>
        <w:t>点击的“菜单栏”中的“开始测量”按钮，开始进行测量，测量数据显示在数据展示区域；同时，“开始测量”按钮变更为“停止测量”</w:t>
      </w:r>
      <w:bookmarkStart w:id="50" w:name="_Toc529970677"/>
      <w:r>
        <w:rPr>
          <w:rFonts w:hint="eastAsia"/>
        </w:rPr>
        <w:t>。</w:t>
      </w:r>
    </w:p>
    <w:p>
      <w:pPr>
        <w:ind w:firstLine="480"/>
        <w:jc w:val="center"/>
        <w:rPr>
          <w:rFonts w:hint="eastAsia"/>
        </w:rPr>
      </w:pPr>
      <w:r>
        <w:rPr>
          <w:rFonts w:hint="eastAsia"/>
        </w:rPr>
        <w:drawing>
          <wp:inline distT="0" distB="0" distL="114300" distR="114300">
            <wp:extent cx="1524000" cy="619125"/>
            <wp:effectExtent l="0" t="0" r="0" b="9525"/>
            <wp:docPr id="9"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6"/>
                    <pic:cNvPicPr>
                      <a:picLocks noChangeAspect="1"/>
                    </pic:cNvPicPr>
                  </pic:nvPicPr>
                  <pic:blipFill>
                    <a:blip r:embed="rId30"/>
                    <a:stretch>
                      <a:fillRect/>
                    </a:stretch>
                  </pic:blipFill>
                  <pic:spPr>
                    <a:xfrm>
                      <a:off x="0" y="0"/>
                      <a:ext cx="1524000" cy="619125"/>
                    </a:xfrm>
                    <a:prstGeom prst="rect">
                      <a:avLst/>
                    </a:prstGeom>
                    <a:noFill/>
                    <a:ln w="9525">
                      <a:noFill/>
                    </a:ln>
                  </pic:spPr>
                </pic:pic>
              </a:graphicData>
            </a:graphic>
          </wp:inline>
        </w:drawing>
      </w:r>
    </w:p>
    <w:p>
      <w:pPr>
        <w:ind w:firstLine="0" w:firstLineChars="0"/>
        <w:rPr>
          <w:rFonts w:hint="eastAsia"/>
        </w:rPr>
      </w:pPr>
      <w:r>
        <w:rPr>
          <w:rFonts w:hint="eastAsia"/>
        </w:rPr>
        <w:t>注：开始</w:t>
      </w:r>
      <w:r>
        <w:t>测量后，除了“</w:t>
      </w:r>
      <w:r>
        <w:rPr>
          <w:rFonts w:hint="eastAsia"/>
        </w:rPr>
        <w:t>产品</w:t>
      </w:r>
      <w:r>
        <w:t>参数”</w:t>
      </w:r>
      <w:r>
        <w:rPr>
          <w:rFonts w:hint="eastAsia"/>
        </w:rPr>
        <w:t>和</w:t>
      </w:r>
      <w:r>
        <w:t>“</w:t>
      </w:r>
      <w:r>
        <w:rPr>
          <w:rFonts w:hint="eastAsia"/>
        </w:rPr>
        <w:t>设备参数</w:t>
      </w:r>
      <w:r>
        <w:t>”</w:t>
      </w:r>
      <w:r>
        <w:rPr>
          <w:rFonts w:hint="eastAsia"/>
        </w:rPr>
        <w:t>不可用。</w:t>
      </w:r>
    </w:p>
    <w:p>
      <w:pPr>
        <w:pStyle w:val="3"/>
        <w:rPr>
          <w:b/>
          <w:bCs w:val="0"/>
        </w:rPr>
      </w:pPr>
      <w:bookmarkStart w:id="51" w:name="_Toc534289208"/>
      <w:bookmarkStart w:id="52" w:name="_Toc14218"/>
      <w:bookmarkStart w:id="53" w:name="_Toc15446"/>
      <w:r>
        <w:rPr>
          <w:b/>
          <w:bCs w:val="0"/>
        </w:rPr>
        <w:t>5</w:t>
      </w:r>
      <w:r>
        <w:rPr>
          <w:rFonts w:hint="eastAsia"/>
          <w:b/>
          <w:bCs w:val="0"/>
          <w:lang w:val="en-US" w:eastAsia="zh-CN"/>
        </w:rPr>
        <w:t>.5</w:t>
      </w:r>
      <w:r>
        <w:rPr>
          <w:rFonts w:hint="eastAsia"/>
          <w:b/>
          <w:bCs w:val="0"/>
        </w:rPr>
        <w:t>大屏开关</w:t>
      </w:r>
      <w:bookmarkEnd w:id="50"/>
      <w:bookmarkEnd w:id="51"/>
      <w:bookmarkEnd w:id="52"/>
      <w:bookmarkEnd w:id="53"/>
    </w:p>
    <w:p>
      <w:pPr>
        <w:ind w:firstLine="480"/>
        <w:rPr>
          <w:lang w:val="zh-TW"/>
        </w:rPr>
      </w:pPr>
      <w:r>
        <w:rPr>
          <w:rFonts w:hint="eastAsia"/>
          <w:lang w:val="zh-TW" w:eastAsia="zh-TW"/>
        </w:rPr>
        <w:t>设备</w:t>
      </w:r>
      <w:r>
        <w:rPr>
          <w:rFonts w:hint="eastAsia"/>
          <w:lang w:val="zh-TW"/>
        </w:rPr>
        <w:t>支持一个</w:t>
      </w:r>
      <w:r>
        <w:rPr>
          <w:lang w:val="zh-TW"/>
        </w:rPr>
        <w:t>LED</w:t>
      </w:r>
      <w:r>
        <w:rPr>
          <w:rFonts w:hint="eastAsia"/>
          <w:lang w:val="zh-TW"/>
        </w:rPr>
        <w:t>屏（选配）。采用千兆网卡控制，可以与主机同步显示测量数据。通过此按钮可以控制外接屏是否显示。</w:t>
      </w:r>
    </w:p>
    <w:p>
      <w:pPr>
        <w:ind w:firstLine="420" w:firstLineChars="0"/>
        <w:rPr>
          <w:rFonts w:hint="eastAsia"/>
          <w:lang w:val="zh-TW"/>
        </w:rPr>
      </w:pPr>
      <w:r>
        <w:rPr>
          <w:rFonts w:hint="eastAsia"/>
          <w:lang w:val="zh-TW"/>
        </w:rPr>
        <w:t>在大屏“开”时，在软件中点击下图所示按钮，可以通过软件控制大屏开关。</w:t>
      </w:r>
    </w:p>
    <w:p>
      <w:pPr>
        <w:pStyle w:val="29"/>
        <w:ind w:left="420" w:firstLine="0" w:firstLineChars="0"/>
        <w:jc w:val="center"/>
      </w:pPr>
      <w:r>
        <w:rPr>
          <w:rFonts w:hint="eastAsia"/>
        </w:rPr>
        <w:drawing>
          <wp:inline distT="0" distB="0" distL="114300" distR="114300">
            <wp:extent cx="1638300" cy="523875"/>
            <wp:effectExtent l="0" t="0" r="0" b="9525"/>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31"/>
                    <a:stretch>
                      <a:fillRect/>
                    </a:stretch>
                  </pic:blipFill>
                  <pic:spPr>
                    <a:xfrm>
                      <a:off x="0" y="0"/>
                      <a:ext cx="1638300" cy="523875"/>
                    </a:xfrm>
                    <a:prstGeom prst="rect">
                      <a:avLst/>
                    </a:prstGeom>
                    <a:noFill/>
                    <a:ln w="9525">
                      <a:noFill/>
                    </a:ln>
                  </pic:spPr>
                </pic:pic>
              </a:graphicData>
            </a:graphic>
          </wp:inline>
        </w:drawing>
      </w:r>
    </w:p>
    <w:p>
      <w:pPr>
        <w:pStyle w:val="29"/>
        <w:ind w:left="420" w:firstLine="0" w:firstLineChars="0"/>
        <w:jc w:val="center"/>
        <w:rPr>
          <w:rFonts w:ascii="黑体" w:hAnsi="黑体" w:eastAsia="黑体"/>
          <w:sz w:val="21"/>
          <w:szCs w:val="21"/>
        </w:rPr>
      </w:pPr>
    </w:p>
    <w:p>
      <w:pPr>
        <w:pStyle w:val="3"/>
        <w:rPr>
          <w:b/>
          <w:bCs w:val="0"/>
        </w:rPr>
      </w:pPr>
      <w:bookmarkStart w:id="54" w:name="_Toc534289209"/>
      <w:bookmarkStart w:id="55" w:name="_Toc529970678"/>
      <w:bookmarkStart w:id="56" w:name="_Toc10922"/>
      <w:bookmarkStart w:id="57" w:name="_Toc3063"/>
      <w:r>
        <w:rPr>
          <w:rFonts w:hint="eastAsia"/>
          <w:b/>
          <w:bCs w:val="0"/>
          <w:lang w:val="en-US" w:eastAsia="zh-CN"/>
        </w:rPr>
        <w:t>5.</w:t>
      </w:r>
      <w:r>
        <w:rPr>
          <w:b/>
          <w:bCs w:val="0"/>
        </w:rPr>
        <w:t xml:space="preserve">6 </w:t>
      </w:r>
      <w:r>
        <w:rPr>
          <w:rFonts w:hint="eastAsia"/>
          <w:b/>
          <w:bCs w:val="0"/>
        </w:rPr>
        <w:t>历史查询</w:t>
      </w:r>
      <w:bookmarkEnd w:id="54"/>
      <w:bookmarkEnd w:id="55"/>
      <w:bookmarkEnd w:id="56"/>
      <w:bookmarkEnd w:id="57"/>
    </w:p>
    <w:p>
      <w:pPr>
        <w:ind w:firstLine="480"/>
        <w:rPr>
          <w:lang w:val="zh-TW"/>
        </w:rPr>
      </w:pPr>
      <w:r>
        <w:rPr>
          <w:rFonts w:hint="eastAsia"/>
          <w:lang w:val="zh-TW"/>
        </w:rPr>
        <w:t>主界面点击</w:t>
      </w:r>
      <w:r>
        <w:rPr>
          <w:lang w:val="zh-TW"/>
        </w:rPr>
        <w:t xml:space="preserve"> </w:t>
      </w:r>
      <w:r>
        <w:rPr>
          <w:rFonts w:hint="eastAsia"/>
          <w:lang w:val="zh-TW"/>
        </w:rPr>
        <w:t>“设备参数”按钮，在下拉菜单中选择“历史查询”选项。</w:t>
      </w:r>
    </w:p>
    <w:p>
      <w:pPr>
        <w:ind w:firstLine="480"/>
        <w:jc w:val="center"/>
      </w:pPr>
      <w:r>
        <w:rPr>
          <w:rFonts w:hint="eastAsia"/>
        </w:rPr>
        <w:drawing>
          <wp:inline distT="0" distB="0" distL="114300" distR="114300">
            <wp:extent cx="1301750" cy="1497330"/>
            <wp:effectExtent l="0" t="0" r="12700" b="7620"/>
            <wp:docPr id="11"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8"/>
                    <pic:cNvPicPr>
                      <a:picLocks noChangeAspect="1"/>
                    </pic:cNvPicPr>
                  </pic:nvPicPr>
                  <pic:blipFill>
                    <a:blip r:embed="rId32"/>
                    <a:stretch>
                      <a:fillRect/>
                    </a:stretch>
                  </pic:blipFill>
                  <pic:spPr>
                    <a:xfrm>
                      <a:off x="0" y="0"/>
                      <a:ext cx="1301750" cy="1497330"/>
                    </a:xfrm>
                    <a:prstGeom prst="rect">
                      <a:avLst/>
                    </a:prstGeom>
                    <a:noFill/>
                    <a:ln w="9525">
                      <a:noFill/>
                    </a:ln>
                  </pic:spPr>
                </pic:pic>
              </a:graphicData>
            </a:graphic>
          </wp:inline>
        </w:drawing>
      </w:r>
    </w:p>
    <w:p>
      <w:pPr>
        <w:ind w:firstLine="480"/>
      </w:pPr>
      <w:r>
        <w:rPr>
          <w:rFonts w:hint="eastAsia"/>
        </w:rPr>
        <w:t>点击</w:t>
      </w:r>
      <w:r>
        <w:t>“</w:t>
      </w:r>
      <w:r>
        <w:rPr>
          <w:rFonts w:hint="eastAsia"/>
        </w:rPr>
        <w:t>历史查询</w:t>
      </w:r>
      <w:r>
        <w:t>”</w:t>
      </w:r>
      <w:r>
        <w:rPr>
          <w:rFonts w:hint="eastAsia"/>
        </w:rPr>
        <w:t>后</w:t>
      </w:r>
      <w:r>
        <w:t>，出现</w:t>
      </w:r>
      <w:r>
        <w:rPr>
          <w:rFonts w:hint="eastAsia"/>
        </w:rPr>
        <w:t>“历史</w:t>
      </w:r>
      <w:r>
        <w:t>记录</w:t>
      </w:r>
      <w:r>
        <w:rPr>
          <w:rFonts w:hint="eastAsia"/>
        </w:rPr>
        <w:t>查询</w:t>
      </w:r>
      <w:r>
        <w:t>窗口</w:t>
      </w:r>
      <w:r>
        <w:rPr>
          <w:rFonts w:hint="eastAsia"/>
        </w:rPr>
        <w:t>”</w:t>
      </w:r>
    </w:p>
    <w:p>
      <w:pPr>
        <w:ind w:firstLine="480"/>
        <w:rPr>
          <w:rFonts w:hint="eastAsia"/>
          <w:szCs w:val="24"/>
        </w:rPr>
      </w:pPr>
      <w:r>
        <w:rPr>
          <w:rFonts w:hint="eastAsia"/>
          <w:szCs w:val="24"/>
        </w:rPr>
        <w:drawing>
          <wp:inline distT="0" distB="0" distL="114300" distR="114300">
            <wp:extent cx="3797935" cy="2088515"/>
            <wp:effectExtent l="0" t="0" r="12065" b="6985"/>
            <wp:docPr id="16"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9"/>
                    <pic:cNvPicPr>
                      <a:picLocks noChangeAspect="1"/>
                    </pic:cNvPicPr>
                  </pic:nvPicPr>
                  <pic:blipFill>
                    <a:blip r:embed="rId33"/>
                    <a:stretch>
                      <a:fillRect/>
                    </a:stretch>
                  </pic:blipFill>
                  <pic:spPr>
                    <a:xfrm>
                      <a:off x="0" y="0"/>
                      <a:ext cx="3797935" cy="2088515"/>
                    </a:xfrm>
                    <a:prstGeom prst="rect">
                      <a:avLst/>
                    </a:prstGeom>
                    <a:noFill/>
                    <a:ln w="9525">
                      <a:noFill/>
                    </a:ln>
                  </pic:spPr>
                </pic:pic>
              </a:graphicData>
            </a:graphic>
          </wp:inline>
        </w:drawing>
      </w:r>
    </w:p>
    <w:p>
      <w:pPr>
        <w:ind w:firstLine="0" w:firstLineChars="0"/>
        <w:rPr>
          <w:b/>
          <w:szCs w:val="24"/>
        </w:rPr>
      </w:pPr>
      <w:r>
        <w:rPr>
          <w:rFonts w:hint="eastAsia"/>
          <w:b/>
          <w:szCs w:val="24"/>
          <w:lang w:val="en-US" w:eastAsia="zh-CN"/>
        </w:rPr>
        <w:t>5.</w:t>
      </w:r>
      <w:r>
        <w:rPr>
          <w:rFonts w:hint="eastAsia"/>
          <w:b/>
          <w:szCs w:val="24"/>
        </w:rPr>
        <w:t>6</w:t>
      </w:r>
      <w:r>
        <w:rPr>
          <w:b/>
          <w:szCs w:val="24"/>
        </w:rPr>
        <w:t xml:space="preserve">.1 </w:t>
      </w:r>
      <w:r>
        <w:rPr>
          <w:rFonts w:hint="eastAsia"/>
          <w:b/>
          <w:szCs w:val="24"/>
        </w:rPr>
        <w:t>详细查询步骤</w:t>
      </w:r>
    </w:p>
    <w:p>
      <w:pPr>
        <w:ind w:firstLine="199" w:firstLineChars="83"/>
        <w:rPr>
          <w:szCs w:val="24"/>
        </w:rPr>
      </w:pPr>
      <w:r>
        <w:rPr>
          <w:rFonts w:hint="eastAsia"/>
          <w:szCs w:val="24"/>
        </w:rPr>
        <w:t>查询方式</w:t>
      </w:r>
      <w:r>
        <w:rPr>
          <w:szCs w:val="24"/>
        </w:rPr>
        <w:t>1</w:t>
      </w:r>
      <w:r>
        <w:rPr>
          <w:rFonts w:hint="eastAsia"/>
          <w:szCs w:val="24"/>
        </w:rPr>
        <w:t>：</w:t>
      </w:r>
    </w:p>
    <w:p>
      <w:pPr>
        <w:pStyle w:val="29"/>
        <w:numPr>
          <w:ilvl w:val="0"/>
          <w:numId w:val="6"/>
        </w:numPr>
        <w:ind w:firstLineChars="0"/>
        <w:rPr>
          <w:szCs w:val="24"/>
        </w:rPr>
      </w:pPr>
      <w:r>
        <w:rPr>
          <w:rFonts w:hint="eastAsia"/>
          <w:szCs w:val="24"/>
        </w:rPr>
        <w:t>输入产品批号：这里输入的是在“产品型号配置”时所写的“产品批号”，每一炉钢有着唯一的产品批号。</w:t>
      </w:r>
    </w:p>
    <w:p>
      <w:pPr>
        <w:ind w:firstLine="0" w:firstLineChars="0"/>
        <w:jc w:val="center"/>
        <w:rPr>
          <w:szCs w:val="24"/>
        </w:rPr>
      </w:pPr>
      <w:r>
        <w:rPr>
          <w:rFonts w:hint="eastAsia"/>
        </w:rPr>
        <w:drawing>
          <wp:inline distT="0" distB="0" distL="114300" distR="114300">
            <wp:extent cx="2769870" cy="975995"/>
            <wp:effectExtent l="0" t="0" r="11430" b="14605"/>
            <wp:docPr id="13"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0"/>
                    <pic:cNvPicPr>
                      <a:picLocks noChangeAspect="1"/>
                    </pic:cNvPicPr>
                  </pic:nvPicPr>
                  <pic:blipFill>
                    <a:blip r:embed="rId34"/>
                    <a:stretch>
                      <a:fillRect/>
                    </a:stretch>
                  </pic:blipFill>
                  <pic:spPr>
                    <a:xfrm>
                      <a:off x="0" y="0"/>
                      <a:ext cx="2769870" cy="975995"/>
                    </a:xfrm>
                    <a:prstGeom prst="rect">
                      <a:avLst/>
                    </a:prstGeom>
                    <a:noFill/>
                    <a:ln w="9525">
                      <a:noFill/>
                    </a:ln>
                  </pic:spPr>
                </pic:pic>
              </a:graphicData>
            </a:graphic>
          </wp:inline>
        </w:drawing>
      </w:r>
    </w:p>
    <w:p>
      <w:pPr>
        <w:pStyle w:val="29"/>
        <w:ind w:left="420" w:firstLineChars="0"/>
        <w:rPr>
          <w:szCs w:val="24"/>
        </w:rPr>
      </w:pPr>
      <w:r>
        <w:rPr>
          <w:rFonts w:hint="eastAsia"/>
          <w:szCs w:val="24"/>
        </w:rPr>
        <w:t>点击查找日期，会查询出测量这一批钢的所有的日期，在下拉菜单中显示。默认显示的是第一天。</w:t>
      </w:r>
    </w:p>
    <w:p>
      <w:pPr>
        <w:pStyle w:val="29"/>
        <w:numPr>
          <w:ilvl w:val="0"/>
          <w:numId w:val="6"/>
        </w:numPr>
        <w:ind w:firstLineChars="0"/>
        <w:rPr>
          <w:szCs w:val="24"/>
        </w:rPr>
      </w:pPr>
      <w:r>
        <w:rPr>
          <w:rFonts w:hint="eastAsia"/>
          <w:szCs w:val="24"/>
        </w:rPr>
        <w:t>在下拉框中选择日期，而后选择开始时间与截止时间，点击“后翻”进行查询。如果</w:t>
      </w:r>
      <w:r>
        <w:rPr>
          <w:szCs w:val="24"/>
        </w:rPr>
        <w:t>有满足条件的查询数据，该数据</w:t>
      </w:r>
      <w:r>
        <w:rPr>
          <w:rFonts w:hint="eastAsia"/>
          <w:szCs w:val="24"/>
        </w:rPr>
        <w:t>会</w:t>
      </w:r>
      <w:r>
        <w:rPr>
          <w:szCs w:val="24"/>
        </w:rPr>
        <w:t>以分屏的方式显示在“</w:t>
      </w:r>
      <w:r>
        <w:rPr>
          <w:rFonts w:hint="eastAsia"/>
        </w:rPr>
        <w:t>历史</w:t>
      </w:r>
      <w:r>
        <w:t>记录</w:t>
      </w:r>
      <w:r>
        <w:rPr>
          <w:rFonts w:hint="eastAsia"/>
        </w:rPr>
        <w:t>查询</w:t>
      </w:r>
      <w:r>
        <w:t>窗口</w:t>
      </w:r>
      <w:r>
        <w:rPr>
          <w:szCs w:val="24"/>
        </w:rPr>
        <w:t>”</w:t>
      </w:r>
      <w:r>
        <w:rPr>
          <w:rFonts w:hint="eastAsia"/>
          <w:szCs w:val="24"/>
        </w:rPr>
        <w:t>。</w:t>
      </w:r>
    </w:p>
    <w:p>
      <w:pPr>
        <w:pStyle w:val="29"/>
        <w:numPr>
          <w:ilvl w:val="0"/>
          <w:numId w:val="6"/>
        </w:numPr>
        <w:ind w:firstLineChars="0"/>
        <w:rPr>
          <w:szCs w:val="24"/>
        </w:rPr>
      </w:pPr>
      <w:r>
        <w:rPr>
          <w:rFonts w:hint="eastAsia"/>
          <w:szCs w:val="24"/>
        </w:rPr>
        <w:t>而后可以通过“前翻”、“后翻”进行翻页。</w:t>
      </w:r>
    </w:p>
    <w:p>
      <w:pPr>
        <w:ind w:firstLine="240" w:firstLineChars="100"/>
        <w:rPr>
          <w:rFonts w:hint="eastAsia"/>
          <w:szCs w:val="24"/>
        </w:rPr>
      </w:pPr>
      <w:r>
        <w:drawing>
          <wp:inline distT="0" distB="0" distL="114300" distR="114300">
            <wp:extent cx="3526790" cy="1931035"/>
            <wp:effectExtent l="0" t="0" r="16510" b="12065"/>
            <wp:docPr id="14"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1"/>
                    <pic:cNvPicPr>
                      <a:picLocks noChangeAspect="1"/>
                    </pic:cNvPicPr>
                  </pic:nvPicPr>
                  <pic:blipFill>
                    <a:blip r:embed="rId35"/>
                    <a:stretch>
                      <a:fillRect/>
                    </a:stretch>
                  </pic:blipFill>
                  <pic:spPr>
                    <a:xfrm>
                      <a:off x="0" y="0"/>
                      <a:ext cx="3526790" cy="1931035"/>
                    </a:xfrm>
                    <a:prstGeom prst="rect">
                      <a:avLst/>
                    </a:prstGeom>
                    <a:noFill/>
                    <a:ln w="9525">
                      <a:noFill/>
                    </a:ln>
                  </pic:spPr>
                </pic:pic>
              </a:graphicData>
            </a:graphic>
          </wp:inline>
        </w:drawing>
      </w:r>
    </w:p>
    <w:p>
      <w:pPr>
        <w:ind w:firstLine="240" w:firstLineChars="100"/>
        <w:rPr>
          <w:szCs w:val="24"/>
        </w:rPr>
      </w:pPr>
    </w:p>
    <w:p>
      <w:pPr>
        <w:ind w:firstLine="240" w:firstLineChars="100"/>
        <w:rPr>
          <w:szCs w:val="24"/>
        </w:rPr>
      </w:pPr>
      <w:r>
        <w:rPr>
          <w:rFonts w:hint="eastAsia"/>
          <w:szCs w:val="24"/>
        </w:rPr>
        <w:t>查询方式</w:t>
      </w:r>
      <w:r>
        <w:rPr>
          <w:szCs w:val="24"/>
        </w:rPr>
        <w:t>2</w:t>
      </w:r>
      <w:r>
        <w:rPr>
          <w:rFonts w:hint="eastAsia"/>
          <w:szCs w:val="24"/>
        </w:rPr>
        <w:t>：</w:t>
      </w:r>
    </w:p>
    <w:p>
      <w:pPr>
        <w:ind w:firstLine="420" w:firstLineChars="0"/>
        <w:rPr>
          <w:szCs w:val="24"/>
        </w:rPr>
      </w:pPr>
      <w:r>
        <w:rPr>
          <w:rFonts w:hint="eastAsia"/>
          <w:szCs w:val="24"/>
        </w:rPr>
        <w:t>忽略“产品型号”、“钢号”、“产品批次”三个输入框，直接在“选择日期”栏输入想要查询的日期，选择时间后即可查询，此时查询的是这一天内选择的时间段之间的所有数据，并分页显示。</w:t>
      </w:r>
    </w:p>
    <w:p>
      <w:pPr>
        <w:ind w:firstLine="420" w:firstLineChars="0"/>
        <w:rPr>
          <w:rFonts w:hint="eastAsia"/>
          <w:szCs w:val="24"/>
        </w:rPr>
      </w:pPr>
      <w:r>
        <w:rPr>
          <w:rFonts w:hint="eastAsia"/>
        </w:rPr>
        <w:drawing>
          <wp:inline distT="0" distB="0" distL="114300" distR="114300">
            <wp:extent cx="4076065" cy="1581150"/>
            <wp:effectExtent l="0" t="0" r="635" b="0"/>
            <wp:docPr id="8"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2"/>
                    <pic:cNvPicPr>
                      <a:picLocks noChangeAspect="1"/>
                    </pic:cNvPicPr>
                  </pic:nvPicPr>
                  <pic:blipFill>
                    <a:blip r:embed="rId36"/>
                    <a:stretch>
                      <a:fillRect/>
                    </a:stretch>
                  </pic:blipFill>
                  <pic:spPr>
                    <a:xfrm>
                      <a:off x="0" y="0"/>
                      <a:ext cx="4076065" cy="1581150"/>
                    </a:xfrm>
                    <a:prstGeom prst="rect">
                      <a:avLst/>
                    </a:prstGeom>
                    <a:noFill/>
                    <a:ln w="9525">
                      <a:noFill/>
                    </a:ln>
                  </pic:spPr>
                </pic:pic>
              </a:graphicData>
            </a:graphic>
          </wp:inline>
        </w:drawing>
      </w:r>
    </w:p>
    <w:p>
      <w:pPr>
        <w:ind w:firstLine="0" w:firstLineChars="0"/>
        <w:rPr>
          <w:szCs w:val="24"/>
        </w:rPr>
      </w:pPr>
    </w:p>
    <w:p>
      <w:pPr>
        <w:ind w:firstLine="0" w:firstLineChars="0"/>
        <w:rPr>
          <w:rFonts w:hint="eastAsia"/>
          <w:b/>
          <w:szCs w:val="24"/>
        </w:rPr>
      </w:pPr>
      <w:r>
        <w:rPr>
          <w:rFonts w:hint="eastAsia"/>
          <w:b/>
          <w:szCs w:val="24"/>
          <w:lang w:val="en-US" w:eastAsia="zh-CN"/>
        </w:rPr>
        <w:t>5.</w:t>
      </w:r>
      <w:r>
        <w:rPr>
          <w:rFonts w:hint="eastAsia"/>
          <w:b/>
          <w:szCs w:val="24"/>
        </w:rPr>
        <w:t>6</w:t>
      </w:r>
      <w:r>
        <w:rPr>
          <w:b/>
          <w:szCs w:val="24"/>
        </w:rPr>
        <w:t>.2</w:t>
      </w:r>
      <w:r>
        <w:rPr>
          <w:rFonts w:hint="eastAsia"/>
          <w:b/>
          <w:szCs w:val="24"/>
        </w:rPr>
        <w:t>数据导出</w:t>
      </w:r>
    </w:p>
    <w:p>
      <w:pPr>
        <w:ind w:firstLine="480" w:firstLineChars="200"/>
        <w:rPr>
          <w:rFonts w:hint="eastAsia"/>
          <w:szCs w:val="24"/>
        </w:rPr>
      </w:pPr>
      <w:r>
        <w:rPr>
          <w:rFonts w:hint="eastAsia"/>
          <w:szCs w:val="24"/>
        </w:rPr>
        <w:t>数据导出部分，点击“导出本页到</w:t>
      </w:r>
      <w:r>
        <w:rPr>
          <w:szCs w:val="24"/>
        </w:rPr>
        <w:t>excel</w:t>
      </w:r>
      <w:r>
        <w:rPr>
          <w:rFonts w:hint="eastAsia"/>
          <w:szCs w:val="24"/>
        </w:rPr>
        <w:t>”即可完成本页数据的导出，导出文件可由</w:t>
      </w:r>
      <w:r>
        <w:rPr>
          <w:szCs w:val="24"/>
        </w:rPr>
        <w:t>excel</w:t>
      </w:r>
      <w:r>
        <w:rPr>
          <w:rFonts w:hint="eastAsia"/>
          <w:szCs w:val="24"/>
        </w:rPr>
        <w:t>打开。</w:t>
      </w:r>
    </w:p>
    <w:p>
      <w:pPr>
        <w:ind w:firstLine="0" w:firstLineChars="0"/>
        <w:rPr>
          <w:szCs w:val="24"/>
        </w:rPr>
      </w:pPr>
      <w:r>
        <w:rPr>
          <w:rFonts w:hint="eastAsia"/>
        </w:rPr>
        <w:drawing>
          <wp:inline distT="0" distB="0" distL="114300" distR="114300">
            <wp:extent cx="1677035" cy="1291590"/>
            <wp:effectExtent l="0" t="0" r="18415" b="3810"/>
            <wp:docPr id="20"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3"/>
                    <pic:cNvPicPr>
                      <a:picLocks noChangeAspect="1"/>
                    </pic:cNvPicPr>
                  </pic:nvPicPr>
                  <pic:blipFill>
                    <a:blip r:embed="rId37"/>
                    <a:stretch>
                      <a:fillRect/>
                    </a:stretch>
                  </pic:blipFill>
                  <pic:spPr>
                    <a:xfrm>
                      <a:off x="0" y="0"/>
                      <a:ext cx="1677035" cy="1291590"/>
                    </a:xfrm>
                    <a:prstGeom prst="rect">
                      <a:avLst/>
                    </a:prstGeom>
                    <a:noFill/>
                    <a:ln w="9525">
                      <a:noFill/>
                    </a:ln>
                  </pic:spPr>
                </pic:pic>
              </a:graphicData>
            </a:graphic>
          </wp:inline>
        </w:drawing>
      </w:r>
    </w:p>
    <w:p>
      <w:pPr>
        <w:ind w:firstLine="420" w:firstLineChars="0"/>
        <w:jc w:val="both"/>
        <w:rPr>
          <w:szCs w:val="24"/>
        </w:rPr>
      </w:pPr>
      <w:r>
        <w:rPr>
          <w:rFonts w:hint="eastAsia"/>
          <w:szCs w:val="24"/>
        </w:rPr>
        <w:t>导出存储路径默认为</w:t>
      </w:r>
      <w:r>
        <w:rPr>
          <w:szCs w:val="24"/>
        </w:rPr>
        <w:t>D</w:t>
      </w:r>
      <w:r>
        <w:rPr>
          <w:rFonts w:hint="eastAsia"/>
          <w:szCs w:val="24"/>
        </w:rPr>
        <w:t>盘根目录，导出结构类似为</w:t>
      </w:r>
      <w:r>
        <w:rPr>
          <w:szCs w:val="24"/>
        </w:rPr>
        <w:t>”</w:t>
      </w:r>
      <w:r>
        <w:t xml:space="preserve"> </w:t>
      </w:r>
      <w:r>
        <w:rPr>
          <w:szCs w:val="24"/>
        </w:rPr>
        <w:t>D:\2018-12-05\</w:t>
      </w:r>
      <w:r>
        <w:rPr>
          <w:rFonts w:hint="eastAsia"/>
          <w:szCs w:val="24"/>
        </w:rPr>
        <w:t>螺纹钢</w:t>
      </w:r>
      <w:r>
        <w:rPr>
          <w:szCs w:val="24"/>
        </w:rPr>
        <w:t>015220-18.csv”</w:t>
      </w:r>
      <w:r>
        <w:rPr>
          <w:rFonts w:hint="eastAsia"/>
          <w:szCs w:val="24"/>
        </w:rPr>
        <w:t>。其中，次级文件夹命名为查询数据的日期，文件命名为“钢种+开始时间</w:t>
      </w:r>
      <w:r>
        <w:rPr>
          <w:szCs w:val="24"/>
        </w:rPr>
        <w:t>-</w:t>
      </w:r>
      <w:r>
        <w:rPr>
          <w:rFonts w:hint="eastAsia"/>
          <w:szCs w:val="24"/>
        </w:rPr>
        <w:t>当前页码”。</w:t>
      </w:r>
    </w:p>
    <w:p>
      <w:pPr>
        <w:ind w:firstLine="420" w:firstLineChars="0"/>
        <w:jc w:val="both"/>
      </w:pPr>
      <w:r>
        <w:rPr>
          <w:rFonts w:hint="eastAsia"/>
          <w:szCs w:val="24"/>
        </w:rPr>
        <w:t>存储路径可以由用户定义，点击存储路径按钮选择，如下图。变更的存储路径即时生效，且点击“导出本页到</w:t>
      </w:r>
      <w:r>
        <w:rPr>
          <w:szCs w:val="24"/>
        </w:rPr>
        <w:t>excel</w:t>
      </w:r>
      <w:r>
        <w:rPr>
          <w:rFonts w:hint="eastAsia"/>
          <w:szCs w:val="24"/>
        </w:rPr>
        <w:t>”按钮后该路径变更为默认路径。</w:t>
      </w:r>
      <w:r>
        <w:rPr>
          <w:rFonts w:hint="eastAsia"/>
        </w:rPr>
        <w:drawing>
          <wp:inline distT="0" distB="0" distL="114300" distR="114300">
            <wp:extent cx="2707005" cy="1685290"/>
            <wp:effectExtent l="0" t="0" r="17145" b="10160"/>
            <wp:docPr id="10"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4"/>
                    <pic:cNvPicPr>
                      <a:picLocks noChangeAspect="1"/>
                    </pic:cNvPicPr>
                  </pic:nvPicPr>
                  <pic:blipFill>
                    <a:blip r:embed="rId38"/>
                    <a:stretch>
                      <a:fillRect/>
                    </a:stretch>
                  </pic:blipFill>
                  <pic:spPr>
                    <a:xfrm>
                      <a:off x="0" y="0"/>
                      <a:ext cx="2707005" cy="1685290"/>
                    </a:xfrm>
                    <a:prstGeom prst="rect">
                      <a:avLst/>
                    </a:prstGeom>
                    <a:noFill/>
                    <a:ln w="9525">
                      <a:noFill/>
                    </a:ln>
                  </pic:spPr>
                </pic:pic>
              </a:graphicData>
            </a:graphic>
          </wp:inline>
        </w:drawing>
      </w:r>
    </w:p>
    <w:p>
      <w:pPr>
        <w:ind w:firstLine="480"/>
        <w:rPr>
          <w:szCs w:val="24"/>
        </w:rPr>
      </w:pPr>
      <w:r>
        <w:br w:type="page"/>
      </w:r>
    </w:p>
    <w:p>
      <w:pPr>
        <w:pStyle w:val="3"/>
        <w:rPr>
          <w:b/>
          <w:bCs w:val="0"/>
        </w:rPr>
      </w:pPr>
      <w:bookmarkStart w:id="58" w:name="_Toc508962382"/>
      <w:bookmarkStart w:id="59" w:name="_Toc529970680"/>
      <w:bookmarkStart w:id="60" w:name="_Toc534289211"/>
      <w:bookmarkStart w:id="61" w:name="_Toc21839"/>
      <w:bookmarkStart w:id="62" w:name="_Toc17508"/>
      <w:r>
        <w:rPr>
          <w:rFonts w:hint="eastAsia"/>
          <w:b/>
          <w:bCs w:val="0"/>
          <w:lang w:val="en-US" w:eastAsia="zh-CN"/>
        </w:rPr>
        <w:t>5.</w:t>
      </w:r>
      <w:r>
        <w:rPr>
          <w:rFonts w:hint="eastAsia"/>
          <w:b/>
          <w:bCs w:val="0"/>
        </w:rPr>
        <w:t>7</w:t>
      </w:r>
      <w:r>
        <w:rPr>
          <w:b/>
          <w:bCs w:val="0"/>
        </w:rPr>
        <w:t xml:space="preserve"> </w:t>
      </w:r>
      <w:r>
        <w:rPr>
          <w:rFonts w:hint="eastAsia"/>
          <w:b/>
          <w:bCs w:val="0"/>
        </w:rPr>
        <w:t>报警开关</w:t>
      </w:r>
      <w:bookmarkEnd w:id="58"/>
      <w:bookmarkEnd w:id="59"/>
      <w:bookmarkEnd w:id="60"/>
      <w:bookmarkEnd w:id="61"/>
      <w:bookmarkEnd w:id="62"/>
    </w:p>
    <w:p>
      <w:pPr>
        <w:ind w:firstLine="600" w:firstLineChars="250"/>
        <w:rPr>
          <w:rFonts w:ascii="宋体" w:hAnsi="宋体"/>
          <w:szCs w:val="21"/>
        </w:rPr>
      </w:pPr>
      <w:r>
        <w:rPr>
          <w:rFonts w:hint="eastAsia" w:ascii="宋体" w:hAnsi="宋体"/>
          <w:szCs w:val="21"/>
        </w:rPr>
        <w:t>如果</w:t>
      </w:r>
      <w:r>
        <w:rPr>
          <w:rFonts w:ascii="宋体" w:hAnsi="宋体"/>
          <w:szCs w:val="21"/>
        </w:rPr>
        <w:t>测量值不在</w:t>
      </w:r>
      <w:r>
        <w:rPr>
          <w:rFonts w:hint="eastAsia" w:ascii="宋体" w:hAnsi="宋体"/>
          <w:szCs w:val="21"/>
        </w:rPr>
        <w:t>该产品</w:t>
      </w:r>
      <w:r>
        <w:rPr>
          <w:rFonts w:ascii="宋体" w:hAnsi="宋体"/>
          <w:szCs w:val="21"/>
        </w:rPr>
        <w:t>型号</w:t>
      </w:r>
      <w:r>
        <w:rPr>
          <w:rFonts w:hint="eastAsia" w:ascii="宋体" w:hAnsi="宋体"/>
          <w:szCs w:val="21"/>
        </w:rPr>
        <w:t>配置范围</w:t>
      </w:r>
      <w:r>
        <w:rPr>
          <w:rFonts w:ascii="宋体" w:hAnsi="宋体"/>
          <w:szCs w:val="21"/>
        </w:rPr>
        <w:t>内，则声光报警，提示产品超差。上超差</w:t>
      </w:r>
      <w:r>
        <w:rPr>
          <w:rFonts w:hint="eastAsia" w:ascii="宋体" w:hAnsi="宋体"/>
          <w:szCs w:val="21"/>
        </w:rPr>
        <w:t>，</w:t>
      </w:r>
      <w:r>
        <w:rPr>
          <w:rFonts w:ascii="宋体" w:hAnsi="宋体"/>
          <w:szCs w:val="21"/>
        </w:rPr>
        <w:t>红灯亮；</w:t>
      </w:r>
      <w:r>
        <w:rPr>
          <w:rFonts w:hint="eastAsia" w:ascii="宋体" w:hAnsi="宋体"/>
          <w:szCs w:val="21"/>
        </w:rPr>
        <w:t>下</w:t>
      </w:r>
      <w:r>
        <w:rPr>
          <w:rFonts w:ascii="宋体" w:hAnsi="宋体"/>
          <w:szCs w:val="21"/>
        </w:rPr>
        <w:t>超差黄灯亮</w:t>
      </w:r>
      <w:r>
        <w:rPr>
          <w:rFonts w:hint="eastAsia" w:ascii="宋体" w:hAnsi="宋体"/>
          <w:szCs w:val="21"/>
        </w:rPr>
        <w:t>。</w:t>
      </w:r>
    </w:p>
    <w:p>
      <w:pPr>
        <w:ind w:firstLine="600" w:firstLineChars="250"/>
        <w:rPr>
          <w:lang w:val="zh-TW"/>
        </w:rPr>
      </w:pPr>
      <w:r>
        <w:rPr>
          <w:rFonts w:hint="eastAsia"/>
        </w:rPr>
        <w:t>当产生报警信号时，</w:t>
      </w:r>
      <w:r>
        <w:rPr>
          <w:rFonts w:hint="eastAsia"/>
          <w:lang w:val="zh-TW"/>
        </w:rPr>
        <w:t>可以通过点击“声音告警”按键关闭声音报警，但不会影响报警灯指示。</w:t>
      </w:r>
    </w:p>
    <w:p>
      <w:pPr>
        <w:spacing w:line="240" w:lineRule="auto"/>
        <w:ind w:firstLine="0" w:firstLineChars="0"/>
        <w:jc w:val="center"/>
        <w:rPr>
          <w:lang w:val="zh-TW"/>
        </w:rPr>
      </w:pPr>
      <w:r>
        <w:rPr>
          <w:rFonts w:hint="eastAsia"/>
        </w:rPr>
        <w:drawing>
          <wp:inline distT="0" distB="0" distL="114300" distR="114300">
            <wp:extent cx="3094990" cy="609600"/>
            <wp:effectExtent l="0" t="0" r="10160" b="0"/>
            <wp:docPr id="21"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5"/>
                    <pic:cNvPicPr>
                      <a:picLocks noChangeAspect="1"/>
                    </pic:cNvPicPr>
                  </pic:nvPicPr>
                  <pic:blipFill>
                    <a:blip r:embed="rId39"/>
                    <a:stretch>
                      <a:fillRect/>
                    </a:stretch>
                  </pic:blipFill>
                  <pic:spPr>
                    <a:xfrm>
                      <a:off x="0" y="0"/>
                      <a:ext cx="3094990" cy="609600"/>
                    </a:xfrm>
                    <a:prstGeom prst="rect">
                      <a:avLst/>
                    </a:prstGeom>
                    <a:noFill/>
                    <a:ln w="9525">
                      <a:noFill/>
                    </a:ln>
                  </pic:spPr>
                </pic:pic>
              </a:graphicData>
            </a:graphic>
          </wp:inline>
        </w:drawing>
      </w:r>
    </w:p>
    <w:p>
      <w:pPr>
        <w:pStyle w:val="3"/>
        <w:spacing w:before="156" w:after="156"/>
      </w:pPr>
      <w:bookmarkStart w:id="63" w:name="_Toc534289212"/>
      <w:r>
        <w:rPr>
          <w:rFonts w:hint="eastAsia"/>
        </w:rPr>
        <w:t>8</w:t>
      </w:r>
      <w:r>
        <w:t xml:space="preserve"> </w:t>
      </w:r>
      <w:r>
        <w:rPr>
          <w:rFonts w:hint="eastAsia"/>
        </w:rPr>
        <w:t>退出软件</w:t>
      </w:r>
      <w:bookmarkEnd w:id="63"/>
    </w:p>
    <w:p>
      <w:pPr>
        <w:ind w:firstLine="480"/>
        <w:jc w:val="center"/>
        <w:rPr>
          <w:rFonts w:hint="eastAsia"/>
        </w:rPr>
      </w:pPr>
      <w:r>
        <w:rPr>
          <w:rFonts w:hint="eastAsia"/>
        </w:rPr>
        <w:t>退出软件时，需要先停止当前的测量状态，即点击“停止测量”保证软件不在接收数据。而后点击菜单栏“用户管理”下的“退出”条目，退出当前软件。</w:t>
      </w:r>
    </w:p>
    <w:p>
      <w:pPr>
        <w:ind w:firstLine="480"/>
        <w:jc w:val="center"/>
      </w:pPr>
      <w:r>
        <w:rPr>
          <w:rFonts w:hint="eastAsia"/>
        </w:rPr>
        <w:drawing>
          <wp:inline distT="0" distB="0" distL="114300" distR="114300">
            <wp:extent cx="1428750" cy="1504950"/>
            <wp:effectExtent l="0" t="0" r="0" b="0"/>
            <wp:docPr id="15"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6"/>
                    <pic:cNvPicPr>
                      <a:picLocks noChangeAspect="1"/>
                    </pic:cNvPicPr>
                  </pic:nvPicPr>
                  <pic:blipFill>
                    <a:blip r:embed="rId40"/>
                    <a:stretch>
                      <a:fillRect/>
                    </a:stretch>
                  </pic:blipFill>
                  <pic:spPr>
                    <a:xfrm>
                      <a:off x="0" y="0"/>
                      <a:ext cx="1428750" cy="1504950"/>
                    </a:xfrm>
                    <a:prstGeom prst="rect">
                      <a:avLst/>
                    </a:prstGeom>
                    <a:noFill/>
                    <a:ln w="9525">
                      <a:noFill/>
                    </a:ln>
                  </pic:spPr>
                </pic:pic>
              </a:graphicData>
            </a:graphic>
          </wp:inline>
        </w:drawing>
      </w:r>
    </w:p>
    <w:p>
      <w:pPr>
        <w:ind w:firstLine="480"/>
      </w:pPr>
      <w:r>
        <w:rPr>
          <w:rFonts w:hint="eastAsia"/>
        </w:rPr>
        <w:t>在测量状态时，“退出”无法点击,只有</w:t>
      </w:r>
      <w:r>
        <w:t>“</w:t>
      </w:r>
      <w:r>
        <w:rPr>
          <w:rFonts w:hint="eastAsia"/>
        </w:rPr>
        <w:t>停止</w:t>
      </w:r>
      <w:r>
        <w:t>测量”</w:t>
      </w:r>
      <w:r>
        <w:rPr>
          <w:rFonts w:hint="eastAsia"/>
        </w:rPr>
        <w:t>后</w:t>
      </w:r>
      <w:r>
        <w:t>，“</w:t>
      </w:r>
      <w:r>
        <w:rPr>
          <w:rFonts w:hint="eastAsia"/>
        </w:rPr>
        <w:t>退出</w:t>
      </w:r>
      <w:r>
        <w:t>”</w:t>
      </w:r>
      <w:r>
        <w:rPr>
          <w:rFonts w:hint="eastAsia"/>
        </w:rPr>
        <w:t>可用</w:t>
      </w:r>
      <w:r>
        <w:t>。</w:t>
      </w:r>
    </w:p>
    <w:p>
      <w:pPr>
        <w:ind w:firstLine="480"/>
      </w:pPr>
    </w:p>
    <w:p>
      <w:pPr>
        <w:pStyle w:val="22"/>
        <w:numPr>
          <w:ilvl w:val="0"/>
          <w:numId w:val="1"/>
        </w:numPr>
        <w:adjustRightInd/>
        <w:snapToGrid/>
        <w:spacing w:line="240" w:lineRule="auto"/>
        <w:ind w:firstLineChars="0"/>
        <w:rPr>
          <w:lang w:val="zh-TW"/>
        </w:rPr>
      </w:pPr>
      <w:r>
        <w:rPr>
          <w:lang w:val="zh-TW"/>
        </w:rPr>
        <w:br w:type="page"/>
      </w:r>
    </w:p>
    <w:bookmarkEnd w:id="37"/>
    <w:p>
      <w:pPr>
        <w:pStyle w:val="28"/>
      </w:pPr>
      <w:bookmarkStart w:id="64" w:name="_Toc531249231"/>
      <w:bookmarkStart w:id="65" w:name="_Toc2819"/>
      <w:bookmarkStart w:id="66" w:name="_Toc7839"/>
      <w:r>
        <w:rPr>
          <w:rFonts w:hint="eastAsia"/>
        </w:rPr>
        <w:t>设备测量操作流程</w:t>
      </w:r>
      <w:bookmarkEnd w:id="64"/>
      <w:bookmarkEnd w:id="65"/>
      <w:bookmarkEnd w:id="66"/>
    </w:p>
    <w:p>
      <w:pPr>
        <w:numPr>
          <w:ilvl w:val="0"/>
          <w:numId w:val="7"/>
        </w:numPr>
        <w:rPr>
          <w:sz w:val="21"/>
          <w:szCs w:val="21"/>
        </w:rPr>
      </w:pPr>
      <w:r>
        <w:rPr>
          <w:rFonts w:hint="eastAsia"/>
          <w:sz w:val="21"/>
          <w:szCs w:val="21"/>
        </w:rPr>
        <w:t>检查设备电源、电缆、数据线，确保连接是否正常。</w:t>
      </w:r>
    </w:p>
    <w:p>
      <w:pPr>
        <w:numPr>
          <w:ilvl w:val="0"/>
          <w:numId w:val="7"/>
        </w:numPr>
        <w:rPr>
          <w:sz w:val="21"/>
          <w:szCs w:val="21"/>
        </w:rPr>
      </w:pPr>
      <w:r>
        <w:rPr>
          <w:rFonts w:hint="eastAsia"/>
          <w:sz w:val="21"/>
          <w:szCs w:val="21"/>
        </w:rPr>
        <w:t>按下控制柜前绿色启动按钮，设备整体通电，打开工控机，启动电脑。</w:t>
      </w:r>
    </w:p>
    <w:p>
      <w:pPr>
        <w:numPr>
          <w:ilvl w:val="0"/>
          <w:numId w:val="7"/>
        </w:numPr>
        <w:rPr>
          <w:sz w:val="21"/>
          <w:szCs w:val="21"/>
        </w:rPr>
      </w:pPr>
      <w:r>
        <w:rPr>
          <w:rFonts w:hint="eastAsia"/>
          <w:sz w:val="21"/>
          <w:szCs w:val="21"/>
        </w:rPr>
        <w:t>点击工控电脑中测量程序图标，启动程序，用户登录。</w:t>
      </w:r>
    </w:p>
    <w:p>
      <w:pPr>
        <w:numPr>
          <w:ilvl w:val="0"/>
          <w:numId w:val="7"/>
        </w:numPr>
        <w:rPr>
          <w:sz w:val="21"/>
          <w:szCs w:val="21"/>
        </w:rPr>
      </w:pPr>
      <w:r>
        <w:rPr>
          <w:rFonts w:hint="eastAsia"/>
          <w:sz w:val="21"/>
          <w:szCs w:val="21"/>
        </w:rPr>
        <w:t>登录成功进入监视主界面，查看当前测量工件参数，如需调整，在“产品参数”菜单栏，重新选择要测量的工件型号，或添加新工件</w:t>
      </w:r>
      <w:r>
        <w:rPr>
          <w:sz w:val="21"/>
          <w:szCs w:val="21"/>
          <w:lang w:val="zh-TW" w:eastAsia="zh-TW"/>
        </w:rPr>
        <w:t>型号</w:t>
      </w:r>
      <w:r>
        <w:rPr>
          <w:rFonts w:hint="eastAsia"/>
          <w:sz w:val="21"/>
          <w:szCs w:val="21"/>
        </w:rPr>
        <w:t>。</w:t>
      </w:r>
    </w:p>
    <w:p>
      <w:pPr>
        <w:numPr>
          <w:ilvl w:val="0"/>
          <w:numId w:val="7"/>
        </w:numPr>
        <w:rPr>
          <w:sz w:val="21"/>
          <w:szCs w:val="21"/>
        </w:rPr>
      </w:pPr>
      <w:r>
        <w:rPr>
          <w:rFonts w:hint="eastAsia"/>
          <w:sz w:val="21"/>
          <w:szCs w:val="21"/>
        </w:rPr>
        <w:t>核对工件测量参数设置后，</w:t>
      </w:r>
      <w:r>
        <w:rPr>
          <w:rFonts w:hint="eastAsia"/>
          <w:sz w:val="21"/>
          <w:szCs w:val="21"/>
          <w:lang w:val="zh-TW"/>
        </w:rPr>
        <w:t>点击“开始测量”，设备开始工作。</w:t>
      </w:r>
    </w:p>
    <w:p>
      <w:pPr>
        <w:numPr>
          <w:ilvl w:val="0"/>
          <w:numId w:val="7"/>
        </w:numPr>
        <w:rPr>
          <w:sz w:val="21"/>
          <w:szCs w:val="21"/>
        </w:rPr>
      </w:pPr>
      <w:r>
        <w:rPr>
          <w:rFonts w:hint="eastAsia"/>
          <w:sz w:val="21"/>
          <w:szCs w:val="21"/>
        </w:rPr>
        <w:t>结束测量关机：</w:t>
      </w:r>
    </w:p>
    <w:p>
      <w:pPr>
        <w:ind w:firstLine="420"/>
        <w:rPr>
          <w:sz w:val="21"/>
          <w:szCs w:val="21"/>
        </w:rPr>
      </w:pPr>
      <w:r>
        <w:rPr>
          <w:rFonts w:hint="eastAsia"/>
          <w:sz w:val="21"/>
          <w:szCs w:val="21"/>
        </w:rPr>
        <w:t>关机前先停止测量，然后退出程序，关闭电脑，按下控制柜前红色停机按钮，测量车断电。</w:t>
      </w:r>
    </w:p>
    <w:p>
      <w:pPr>
        <w:ind w:left="480" w:leftChars="200" w:firstLine="0" w:firstLineChars="0"/>
        <w:rPr>
          <w:sz w:val="21"/>
          <w:szCs w:val="21"/>
        </w:rPr>
      </w:pPr>
    </w:p>
    <w:p>
      <w:pPr>
        <w:numPr>
          <w:ilvl w:val="0"/>
          <w:numId w:val="7"/>
        </w:numPr>
        <w:rPr>
          <w:sz w:val="21"/>
          <w:szCs w:val="21"/>
        </w:rPr>
      </w:pPr>
      <w:r>
        <w:rPr>
          <w:rFonts w:hint="eastAsia"/>
          <w:sz w:val="21"/>
          <w:szCs w:val="21"/>
        </w:rPr>
        <w:br w:type="page"/>
      </w:r>
    </w:p>
    <w:p>
      <w:pPr>
        <w:pStyle w:val="28"/>
      </w:pPr>
      <w:bookmarkStart w:id="67" w:name="_Toc531249232"/>
      <w:bookmarkStart w:id="68" w:name="_Toc17393"/>
      <w:bookmarkStart w:id="69" w:name="_Toc31454"/>
      <w:bookmarkStart w:id="70" w:name="_Toc508962384"/>
      <w:r>
        <w:t>常见故障</w:t>
      </w:r>
      <w:r>
        <w:rPr>
          <w:rFonts w:hint="eastAsia"/>
        </w:rPr>
        <w:t>及</w:t>
      </w:r>
      <w:r>
        <w:t>处理方法</w:t>
      </w:r>
      <w:bookmarkEnd w:id="67"/>
      <w:bookmarkEnd w:id="68"/>
      <w:bookmarkEnd w:id="69"/>
    </w:p>
    <w:p>
      <w:pPr>
        <w:numPr>
          <w:ilvl w:val="0"/>
          <w:numId w:val="8"/>
        </w:numPr>
        <w:ind w:firstLine="0" w:firstLineChars="0"/>
        <w:rPr>
          <w:sz w:val="21"/>
          <w:szCs w:val="21"/>
        </w:rPr>
      </w:pPr>
      <w:bookmarkStart w:id="71" w:name="_Toc23097"/>
      <w:bookmarkStart w:id="72" w:name="_Toc17832"/>
      <w:r>
        <w:rPr>
          <w:rFonts w:hint="eastAsia"/>
          <w:sz w:val="21"/>
          <w:szCs w:val="21"/>
        </w:rPr>
        <w:t>测量值显示为0的情况</w:t>
      </w:r>
      <w:bookmarkEnd w:id="71"/>
      <w:bookmarkEnd w:id="72"/>
    </w:p>
    <w:p>
      <w:pPr>
        <w:ind w:firstLine="420"/>
        <w:rPr>
          <w:sz w:val="21"/>
          <w:szCs w:val="21"/>
        </w:rPr>
      </w:pPr>
      <w:r>
        <w:rPr>
          <w:rFonts w:hint="eastAsia"/>
          <w:sz w:val="21"/>
          <w:szCs w:val="21"/>
        </w:rPr>
        <w:t>处理方法：</w:t>
      </w:r>
    </w:p>
    <w:p>
      <w:pPr>
        <w:ind w:firstLine="420"/>
        <w:rPr>
          <w:sz w:val="21"/>
          <w:szCs w:val="21"/>
        </w:rPr>
      </w:pPr>
      <w:r>
        <w:rPr>
          <w:rFonts w:hint="eastAsia"/>
          <w:sz w:val="21"/>
          <w:szCs w:val="21"/>
        </w:rPr>
        <w:t>（1）检查被测物直径是否大于设备技术参数，如被测物直径大于设备参数要求的宽度，可能导致测量值无效。</w:t>
      </w:r>
    </w:p>
    <w:p>
      <w:pPr>
        <w:ind w:firstLine="420"/>
        <w:rPr>
          <w:sz w:val="21"/>
          <w:szCs w:val="21"/>
        </w:rPr>
      </w:pPr>
      <w:r>
        <w:rPr>
          <w:rFonts w:hint="eastAsia"/>
          <w:sz w:val="21"/>
          <w:szCs w:val="21"/>
        </w:rPr>
        <w:t>（2）检查被测物是否在测量范围内，如超出测量范围调整被测物位置。</w:t>
      </w:r>
    </w:p>
    <w:p>
      <w:pPr>
        <w:ind w:firstLine="420"/>
        <w:rPr>
          <w:sz w:val="21"/>
          <w:szCs w:val="21"/>
        </w:rPr>
      </w:pPr>
      <w:r>
        <w:rPr>
          <w:rFonts w:hint="eastAsia"/>
          <w:sz w:val="21"/>
          <w:szCs w:val="21"/>
        </w:rPr>
        <w:t>（3）检查镜片玻璃是否有灰尘，如有则擦拭视窗玻璃。</w:t>
      </w:r>
    </w:p>
    <w:p>
      <w:pPr>
        <w:numPr>
          <w:ilvl w:val="0"/>
          <w:numId w:val="8"/>
        </w:numPr>
        <w:ind w:firstLine="0" w:firstLineChars="0"/>
        <w:rPr>
          <w:sz w:val="21"/>
          <w:szCs w:val="21"/>
        </w:rPr>
      </w:pPr>
      <w:bookmarkStart w:id="73" w:name="_Toc9884"/>
      <w:bookmarkStart w:id="74" w:name="_Toc19721"/>
      <w:r>
        <w:rPr>
          <w:rFonts w:hint="eastAsia"/>
          <w:sz w:val="21"/>
          <w:szCs w:val="21"/>
        </w:rPr>
        <w:t>测量数据不准确</w:t>
      </w:r>
      <w:bookmarkEnd w:id="73"/>
      <w:bookmarkEnd w:id="74"/>
    </w:p>
    <w:p>
      <w:pPr>
        <w:ind w:firstLine="420"/>
        <w:rPr>
          <w:sz w:val="21"/>
          <w:szCs w:val="21"/>
        </w:rPr>
      </w:pPr>
      <w:r>
        <w:rPr>
          <w:rFonts w:hint="eastAsia"/>
          <w:sz w:val="21"/>
          <w:szCs w:val="21"/>
        </w:rPr>
        <w:t>（1）检查是否有阳光直射测量点，如有将阳光遮挡。</w:t>
      </w:r>
    </w:p>
    <w:p>
      <w:pPr>
        <w:ind w:firstLine="420"/>
        <w:rPr>
          <w:sz w:val="21"/>
          <w:szCs w:val="21"/>
        </w:rPr>
      </w:pPr>
      <w:r>
        <w:rPr>
          <w:rFonts w:hint="eastAsia"/>
          <w:sz w:val="21"/>
          <w:szCs w:val="21"/>
        </w:rPr>
        <w:t>（2）检查镜片玻璃是否有灰尘，如有则擦拭视窗玻璃。</w:t>
      </w:r>
    </w:p>
    <w:p>
      <w:pPr>
        <w:ind w:firstLine="420"/>
        <w:rPr>
          <w:sz w:val="21"/>
          <w:szCs w:val="21"/>
        </w:rPr>
      </w:pPr>
      <w:r>
        <w:rPr>
          <w:rFonts w:hint="eastAsia"/>
          <w:sz w:val="21"/>
          <w:szCs w:val="21"/>
        </w:rPr>
        <w:t>（3）如视窗玻璃无灰尘，可对测头进行校准。</w:t>
      </w:r>
    </w:p>
    <w:p>
      <w:pPr>
        <w:ind w:firstLine="0" w:firstLineChars="0"/>
      </w:pPr>
      <w:r>
        <w:rPr>
          <w:rFonts w:hint="eastAsia"/>
        </w:rPr>
        <w:br w:type="page"/>
      </w:r>
    </w:p>
    <w:bookmarkEnd w:id="70"/>
    <w:p>
      <w:pPr>
        <w:pStyle w:val="28"/>
        <w:rPr>
          <w:lang w:val="zh-TW" w:eastAsia="zh-TW"/>
        </w:rPr>
      </w:pPr>
      <w:bookmarkStart w:id="75" w:name="_Toc531249233"/>
      <w:bookmarkStart w:id="76" w:name="_Toc23668"/>
      <w:bookmarkStart w:id="77" w:name="_Toc25304"/>
      <w:r>
        <w:rPr>
          <w:lang w:val="zh-TW" w:eastAsia="zh-TW"/>
        </w:rPr>
        <w:t>注意事项</w:t>
      </w:r>
      <w:r>
        <w:rPr>
          <w:rFonts w:hint="eastAsia"/>
          <w:lang w:val="zh-TW"/>
        </w:rPr>
        <w:t>！</w:t>
      </w:r>
      <w:bookmarkEnd w:id="75"/>
      <w:bookmarkEnd w:id="76"/>
      <w:bookmarkEnd w:id="77"/>
    </w:p>
    <w:p>
      <w:pPr>
        <w:numPr>
          <w:ilvl w:val="0"/>
          <w:numId w:val="9"/>
        </w:numPr>
        <w:ind w:firstLineChars="0"/>
        <w:rPr>
          <w:sz w:val="21"/>
          <w:szCs w:val="21"/>
          <w:lang w:val="zh-TW" w:eastAsia="zh-TW"/>
        </w:rPr>
      </w:pPr>
      <w:r>
        <w:rPr>
          <w:rFonts w:hint="eastAsia"/>
          <w:sz w:val="21"/>
          <w:szCs w:val="21"/>
          <w:lang w:val="zh-TW"/>
        </w:rPr>
        <w:t>测径仪</w:t>
      </w:r>
      <w:r>
        <w:rPr>
          <w:sz w:val="21"/>
          <w:szCs w:val="21"/>
          <w:lang w:val="zh-TW" w:eastAsia="zh-TW"/>
        </w:rPr>
        <w:t>应远离水、雾、火及腐蚀性气体，否则将导致设备损坏。</w:t>
      </w:r>
    </w:p>
    <w:p>
      <w:pPr>
        <w:numPr>
          <w:ilvl w:val="0"/>
          <w:numId w:val="9"/>
        </w:numPr>
        <w:ind w:firstLineChars="0"/>
        <w:rPr>
          <w:sz w:val="21"/>
          <w:szCs w:val="21"/>
          <w:lang w:val="zh-TW" w:eastAsia="zh-TW"/>
        </w:rPr>
      </w:pPr>
      <w:r>
        <w:rPr>
          <w:rFonts w:hint="eastAsia"/>
          <w:sz w:val="21"/>
          <w:szCs w:val="21"/>
          <w:lang w:val="zh-TW"/>
        </w:rPr>
        <w:t>测径仪</w:t>
      </w:r>
      <w:r>
        <w:rPr>
          <w:sz w:val="21"/>
          <w:szCs w:val="21"/>
          <w:lang w:val="zh-TW" w:eastAsia="zh-TW"/>
        </w:rPr>
        <w:t>配电箱内有高压电，除专业人员外不得随意打开，以免发生意外损害。</w:t>
      </w:r>
    </w:p>
    <w:p>
      <w:pPr>
        <w:numPr>
          <w:ilvl w:val="0"/>
          <w:numId w:val="9"/>
        </w:numPr>
        <w:ind w:firstLineChars="0"/>
        <w:rPr>
          <w:sz w:val="21"/>
          <w:szCs w:val="21"/>
          <w:lang w:val="zh-TW" w:eastAsia="zh-TW"/>
        </w:rPr>
      </w:pPr>
      <w:r>
        <w:rPr>
          <w:rFonts w:hint="eastAsia"/>
          <w:sz w:val="21"/>
          <w:szCs w:val="21"/>
          <w:lang w:val="zh-TW" w:eastAsia="zh-TW"/>
        </w:rPr>
        <w:t>电机和电气箱的连接线不能拆开</w:t>
      </w:r>
      <w:r>
        <w:rPr>
          <w:rFonts w:hint="eastAsia"/>
          <w:sz w:val="21"/>
          <w:szCs w:val="21"/>
          <w:lang w:val="zh-TW"/>
        </w:rPr>
        <w:t>，</w:t>
      </w:r>
      <w:r>
        <w:rPr>
          <w:rFonts w:hint="eastAsia"/>
          <w:sz w:val="21"/>
          <w:szCs w:val="21"/>
          <w:lang w:val="zh-TW" w:eastAsia="zh-TW"/>
        </w:rPr>
        <w:t>电气箱内驱动器存有电机运动位置信息，断线会丢失，需要重新调零。</w:t>
      </w:r>
    </w:p>
    <w:p>
      <w:pPr>
        <w:numPr>
          <w:ilvl w:val="0"/>
          <w:numId w:val="9"/>
        </w:numPr>
        <w:ind w:firstLineChars="0"/>
        <w:rPr>
          <w:sz w:val="21"/>
          <w:szCs w:val="21"/>
          <w:lang w:val="zh-TW" w:eastAsia="zh-TW"/>
        </w:rPr>
      </w:pPr>
      <w:r>
        <w:rPr>
          <w:sz w:val="21"/>
          <w:szCs w:val="21"/>
          <w:lang w:val="zh-TW" w:eastAsia="zh-TW"/>
        </w:rPr>
        <w:t>工业控制计算机系统的应用软件，任何人不得随意改动删除。</w:t>
      </w:r>
    </w:p>
    <w:p>
      <w:pPr>
        <w:numPr>
          <w:ilvl w:val="0"/>
          <w:numId w:val="9"/>
        </w:numPr>
        <w:ind w:firstLineChars="0"/>
        <w:rPr>
          <w:sz w:val="21"/>
          <w:szCs w:val="21"/>
          <w:lang w:val="zh-TW" w:eastAsia="zh-TW"/>
        </w:rPr>
      </w:pPr>
      <w:r>
        <w:rPr>
          <w:rFonts w:hint="eastAsia"/>
          <w:sz w:val="21"/>
          <w:szCs w:val="21"/>
          <w:lang w:val="zh-TW"/>
        </w:rPr>
        <w:t>测径仪</w:t>
      </w:r>
      <w:r>
        <w:rPr>
          <w:sz w:val="21"/>
          <w:szCs w:val="21"/>
          <w:lang w:val="zh-TW" w:eastAsia="zh-TW"/>
        </w:rPr>
        <w:t>是精密测量仪器，不得随意敲击、拆卸，不得将杂物放在测量车或主控机柜上。</w:t>
      </w:r>
    </w:p>
    <w:p>
      <w:pPr>
        <w:numPr>
          <w:ilvl w:val="0"/>
          <w:numId w:val="9"/>
        </w:numPr>
        <w:ind w:firstLineChars="0"/>
        <w:rPr>
          <w:sz w:val="21"/>
          <w:szCs w:val="21"/>
          <w:lang w:val="zh-TW" w:eastAsia="zh-TW"/>
        </w:rPr>
      </w:pPr>
      <w:r>
        <w:rPr>
          <w:sz w:val="21"/>
          <w:szCs w:val="21"/>
          <w:lang w:val="zh-TW" w:eastAsia="zh-TW"/>
        </w:rPr>
        <w:t>工控机属专用终端，不得挪作它用。工控机要定期除尘，数据资料要定期备份，过期的数据文件要定期删除，严禁非工作软件拷入，以防病毒攻击。</w:t>
      </w:r>
    </w:p>
    <w:p>
      <w:pPr>
        <w:ind w:firstLine="0" w:firstLineChars="0"/>
        <w:rPr>
          <w:sz w:val="21"/>
          <w:szCs w:val="21"/>
        </w:rPr>
      </w:pPr>
    </w:p>
    <w:sectPr>
      <w:footerReference r:id="rId9" w:type="default"/>
      <w:footerReference r:id="rId10" w:type="even"/>
      <w:pgSz w:w="8419" w:h="11906" w:orient="landscape"/>
      <w:pgMar w:top="1134" w:right="907" w:bottom="1276" w:left="992" w:header="567" w:footer="454" w:gutter="0"/>
      <w:pgNumType w:fmt="numberInDash" w:start="1"/>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99537329"/>
    </w:sdtPr>
    <w:sdtContent>
      <w:p>
        <w:pPr>
          <w:pStyle w:val="9"/>
          <w:ind w:firstLine="360"/>
          <w:jc w:val="center"/>
        </w:pPr>
        <w:r>
          <w:fldChar w:fldCharType="begin"/>
        </w:r>
        <w:r>
          <w:instrText xml:space="preserve">PAGE   \* MERGEFORMAT</w:instrText>
        </w:r>
        <w:r>
          <w:fldChar w:fldCharType="separate"/>
        </w:r>
        <w:r>
          <w:rPr>
            <w:lang w:val="zh-CN"/>
          </w:rPr>
          <w:t>-</w:t>
        </w:r>
        <w:r>
          <w:t xml:space="preserve"> 5 -</w:t>
        </w:r>
        <w:r>
          <w:fldChar w:fldCharType="end"/>
        </w:r>
      </w:p>
    </w:sdtContent>
  </w:sdt>
  <w:p>
    <w:pPr>
      <w:pStyle w:val="9"/>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auto" w:sz="4" w:space="0"/>
      </w:pBdr>
      <w:ind w:firstLine="360"/>
      <w:jc w:val="right"/>
      <w:rPr>
        <w:rFonts w:hint="eastAsia" w:eastAsia="宋体"/>
        <w:lang w:eastAsia="zh-CN"/>
      </w:rPr>
    </w:pPr>
    <w:r>
      <w:rPr>
        <w:rFonts w:hint="eastAsia"/>
        <w:lang w:eastAsia="zh-CN"/>
      </w:rPr>
      <w:t>保定市蓝鹏测控科技有限公司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jc w:val="left"/>
      <w:rPr>
        <w:rFonts w:hint="eastAsia" w:eastAsia="宋体"/>
        <w:lang w:val="en-US" w:eastAsia="zh-CN"/>
      </w:rPr>
    </w:pPr>
    <w:r>
      <w:rPr>
        <w:rFonts w:hint="eastAsia"/>
        <w:lang w:val="en-US" w:eastAsia="zh-CN"/>
      </w:rPr>
      <w:t>LPBJ130.1型测径仪说明书</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8025A0E"/>
    <w:multiLevelType w:val="multilevel"/>
    <w:tmpl w:val="A8025A0E"/>
    <w:lvl w:ilvl="0" w:tentative="0">
      <w:start w:val="1"/>
      <w:numFmt w:val="chineseCounting"/>
      <w:suff w:val="nothing"/>
      <w:lvlText w:val="%1、"/>
      <w:lvlJc w:val="left"/>
      <w:pPr>
        <w:ind w:left="0" w:firstLine="400"/>
      </w:pPr>
      <w:rPr>
        <w:rFonts w:hint="eastAsia"/>
      </w:rPr>
    </w:lvl>
    <w:lvl w:ilvl="1" w:tentative="0">
      <w:start w:val="1"/>
      <w:numFmt w:val="decimal"/>
      <w:pStyle w:val="28"/>
      <w:lvlText w:val="附录%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1">
    <w:nsid w:val="07270286"/>
    <w:multiLevelType w:val="multilevel"/>
    <w:tmpl w:val="07270286"/>
    <w:lvl w:ilvl="0" w:tentative="0">
      <w:start w:val="1"/>
      <w:numFmt w:val="decimal"/>
      <w:lvlText w:val="1.%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D977B08"/>
    <w:multiLevelType w:val="multilevel"/>
    <w:tmpl w:val="0D977B08"/>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5B54640"/>
    <w:multiLevelType w:val="multilevel"/>
    <w:tmpl w:val="25B54640"/>
    <w:lvl w:ilvl="0" w:tentative="0">
      <w:start w:val="1"/>
      <w:numFmt w:val="decimal"/>
      <w:lvlText w:val="图%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6030225"/>
    <w:multiLevelType w:val="singleLevel"/>
    <w:tmpl w:val="26030225"/>
    <w:lvl w:ilvl="0" w:tentative="0">
      <w:start w:val="1"/>
      <w:numFmt w:val="chineseCounting"/>
      <w:suff w:val="nothing"/>
      <w:lvlText w:val="%1、"/>
      <w:lvlJc w:val="left"/>
      <w:pPr>
        <w:ind w:left="6" w:firstLine="420"/>
      </w:pPr>
      <w:rPr>
        <w:rFonts w:hint="eastAsia"/>
        <w:lang w:val="en-US"/>
      </w:rPr>
    </w:lvl>
  </w:abstractNum>
  <w:abstractNum w:abstractNumId="5">
    <w:nsid w:val="4AB37046"/>
    <w:multiLevelType w:val="multilevel"/>
    <w:tmpl w:val="4AB37046"/>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rPr>
        <w:rFonts w:cs="Times New Roman"/>
      </w:rPr>
    </w:lvl>
    <w:lvl w:ilvl="2" w:tentative="0">
      <w:start w:val="1"/>
      <w:numFmt w:val="lowerRoman"/>
      <w:lvlText w:val="%3."/>
      <w:lvlJc w:val="right"/>
      <w:pPr>
        <w:ind w:left="1740" w:hanging="420"/>
      </w:pPr>
      <w:rPr>
        <w:rFonts w:cs="Times New Roman"/>
      </w:rPr>
    </w:lvl>
    <w:lvl w:ilvl="3" w:tentative="0">
      <w:start w:val="1"/>
      <w:numFmt w:val="decimal"/>
      <w:lvlText w:val="%4."/>
      <w:lvlJc w:val="left"/>
      <w:pPr>
        <w:ind w:left="2160" w:hanging="420"/>
      </w:pPr>
      <w:rPr>
        <w:rFonts w:cs="Times New Roman"/>
      </w:rPr>
    </w:lvl>
    <w:lvl w:ilvl="4" w:tentative="0">
      <w:start w:val="1"/>
      <w:numFmt w:val="lowerLetter"/>
      <w:lvlText w:val="%5)"/>
      <w:lvlJc w:val="left"/>
      <w:pPr>
        <w:ind w:left="2580" w:hanging="420"/>
      </w:pPr>
      <w:rPr>
        <w:rFonts w:cs="Times New Roman"/>
      </w:rPr>
    </w:lvl>
    <w:lvl w:ilvl="5" w:tentative="0">
      <w:start w:val="1"/>
      <w:numFmt w:val="lowerRoman"/>
      <w:lvlText w:val="%6."/>
      <w:lvlJc w:val="right"/>
      <w:pPr>
        <w:ind w:left="3000" w:hanging="420"/>
      </w:pPr>
      <w:rPr>
        <w:rFonts w:cs="Times New Roman"/>
      </w:rPr>
    </w:lvl>
    <w:lvl w:ilvl="6" w:tentative="0">
      <w:start w:val="1"/>
      <w:numFmt w:val="decimal"/>
      <w:lvlText w:val="%7."/>
      <w:lvlJc w:val="left"/>
      <w:pPr>
        <w:ind w:left="3420" w:hanging="420"/>
      </w:pPr>
      <w:rPr>
        <w:rFonts w:cs="Times New Roman"/>
      </w:rPr>
    </w:lvl>
    <w:lvl w:ilvl="7" w:tentative="0">
      <w:start w:val="1"/>
      <w:numFmt w:val="lowerLetter"/>
      <w:lvlText w:val="%8)"/>
      <w:lvlJc w:val="left"/>
      <w:pPr>
        <w:ind w:left="3840" w:hanging="420"/>
      </w:pPr>
      <w:rPr>
        <w:rFonts w:cs="Times New Roman"/>
      </w:rPr>
    </w:lvl>
    <w:lvl w:ilvl="8" w:tentative="0">
      <w:start w:val="1"/>
      <w:numFmt w:val="lowerRoman"/>
      <w:lvlText w:val="%9."/>
      <w:lvlJc w:val="right"/>
      <w:pPr>
        <w:ind w:left="4260" w:hanging="420"/>
      </w:pPr>
      <w:rPr>
        <w:rFonts w:cs="Times New Roman"/>
      </w:rPr>
    </w:lvl>
  </w:abstractNum>
  <w:abstractNum w:abstractNumId="6">
    <w:nsid w:val="618D1887"/>
    <w:multiLevelType w:val="multilevel"/>
    <w:tmpl w:val="618D188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4324874"/>
    <w:multiLevelType w:val="singleLevel"/>
    <w:tmpl w:val="74324874"/>
    <w:lvl w:ilvl="0" w:tentative="0">
      <w:start w:val="1"/>
      <w:numFmt w:val="chineseCounting"/>
      <w:suff w:val="nothing"/>
      <w:lvlText w:val="%1、"/>
      <w:lvlJc w:val="left"/>
      <w:pPr>
        <w:ind w:left="0" w:firstLine="420"/>
      </w:pPr>
      <w:rPr>
        <w:rFonts w:hint="eastAsia"/>
      </w:rPr>
    </w:lvl>
  </w:abstractNum>
  <w:abstractNum w:abstractNumId="8">
    <w:nsid w:val="7AB3C928"/>
    <w:multiLevelType w:val="singleLevel"/>
    <w:tmpl w:val="7AB3C928"/>
    <w:lvl w:ilvl="0" w:tentative="0">
      <w:start w:val="1"/>
      <w:numFmt w:val="chineseCounting"/>
      <w:suff w:val="nothing"/>
      <w:lvlText w:val="%1、"/>
      <w:lvlJc w:val="left"/>
      <w:pPr>
        <w:ind w:left="0" w:firstLine="420"/>
      </w:pPr>
      <w:rPr>
        <w:rFonts w:hint="eastAsia"/>
      </w:rPr>
    </w:lvl>
  </w:abstractNum>
  <w:num w:numId="1">
    <w:abstractNumId w:val="0"/>
  </w:num>
  <w:num w:numId="2">
    <w:abstractNumId w:val="2"/>
  </w:num>
  <w:num w:numId="3">
    <w:abstractNumId w:val="1"/>
  </w:num>
  <w:num w:numId="4">
    <w:abstractNumId w:val="3"/>
  </w:num>
  <w:num w:numId="5">
    <w:abstractNumId w:val="6"/>
  </w:num>
  <w:num w:numId="6">
    <w:abstractNumId w:val="5"/>
  </w:num>
  <w:num w:numId="7">
    <w:abstractNumId w:val="4"/>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evenAndOddHeaders w:val="1"/>
  <w:bookFoldPrinting w:val="1"/>
  <w:bookFoldPrintingSheets w:val="0"/>
  <w:drawingGridHorizontalSpacing w:val="120"/>
  <w:noPunctuationKerning w:val="1"/>
  <w:characterSpacingControl w:val="doNotCompress"/>
  <w:compat>
    <w:doNotExpandShiftReturn/>
    <w:useFELayout/>
    <w:compatSetting w:name="compatibilityMode" w:uri="http://schemas.microsoft.com/office/word" w:val="12"/>
  </w:compat>
  <w:rsids>
    <w:rsidRoot w:val="00172A27"/>
    <w:rsid w:val="000474C5"/>
    <w:rsid w:val="00055B3C"/>
    <w:rsid w:val="000561CB"/>
    <w:rsid w:val="00062CAF"/>
    <w:rsid w:val="00065746"/>
    <w:rsid w:val="00074554"/>
    <w:rsid w:val="0007557A"/>
    <w:rsid w:val="00075B55"/>
    <w:rsid w:val="000870E8"/>
    <w:rsid w:val="00092C00"/>
    <w:rsid w:val="000A45D8"/>
    <w:rsid w:val="000A4BFA"/>
    <w:rsid w:val="000A528E"/>
    <w:rsid w:val="000C08D4"/>
    <w:rsid w:val="000C4C53"/>
    <w:rsid w:val="000C706B"/>
    <w:rsid w:val="000D6079"/>
    <w:rsid w:val="000E00EC"/>
    <w:rsid w:val="000E18B8"/>
    <w:rsid w:val="000E2CE7"/>
    <w:rsid w:val="000E568F"/>
    <w:rsid w:val="000E682E"/>
    <w:rsid w:val="00107A82"/>
    <w:rsid w:val="00114188"/>
    <w:rsid w:val="0013345C"/>
    <w:rsid w:val="0015582D"/>
    <w:rsid w:val="00160BAC"/>
    <w:rsid w:val="00172103"/>
    <w:rsid w:val="00172A27"/>
    <w:rsid w:val="00182730"/>
    <w:rsid w:val="00197D36"/>
    <w:rsid w:val="001A2FBD"/>
    <w:rsid w:val="001B111D"/>
    <w:rsid w:val="001B7A27"/>
    <w:rsid w:val="001D6197"/>
    <w:rsid w:val="001E24AB"/>
    <w:rsid w:val="001F2152"/>
    <w:rsid w:val="001F5BFF"/>
    <w:rsid w:val="00205C67"/>
    <w:rsid w:val="002142D5"/>
    <w:rsid w:val="00245B55"/>
    <w:rsid w:val="0027230C"/>
    <w:rsid w:val="00273628"/>
    <w:rsid w:val="002829D1"/>
    <w:rsid w:val="00291FE2"/>
    <w:rsid w:val="002B09DE"/>
    <w:rsid w:val="002B1155"/>
    <w:rsid w:val="002C1DCB"/>
    <w:rsid w:val="002D0139"/>
    <w:rsid w:val="002D36B6"/>
    <w:rsid w:val="002F6218"/>
    <w:rsid w:val="00307D0D"/>
    <w:rsid w:val="003207A2"/>
    <w:rsid w:val="0032311B"/>
    <w:rsid w:val="00323B43"/>
    <w:rsid w:val="00355524"/>
    <w:rsid w:val="00357749"/>
    <w:rsid w:val="00372E64"/>
    <w:rsid w:val="003916F1"/>
    <w:rsid w:val="003A1BD6"/>
    <w:rsid w:val="003A2526"/>
    <w:rsid w:val="003A42A4"/>
    <w:rsid w:val="003C0E70"/>
    <w:rsid w:val="003D21D0"/>
    <w:rsid w:val="003D37D8"/>
    <w:rsid w:val="003D6AD1"/>
    <w:rsid w:val="003D76E6"/>
    <w:rsid w:val="003D7C11"/>
    <w:rsid w:val="003E0611"/>
    <w:rsid w:val="004017F8"/>
    <w:rsid w:val="004076F4"/>
    <w:rsid w:val="0041705C"/>
    <w:rsid w:val="00426133"/>
    <w:rsid w:val="00430ED9"/>
    <w:rsid w:val="004358AB"/>
    <w:rsid w:val="00456D5A"/>
    <w:rsid w:val="00475103"/>
    <w:rsid w:val="004800E7"/>
    <w:rsid w:val="004833E3"/>
    <w:rsid w:val="004856EA"/>
    <w:rsid w:val="00487ADE"/>
    <w:rsid w:val="0049308B"/>
    <w:rsid w:val="004D1F22"/>
    <w:rsid w:val="004D7EFD"/>
    <w:rsid w:val="005115A2"/>
    <w:rsid w:val="00511D5A"/>
    <w:rsid w:val="00520731"/>
    <w:rsid w:val="00525A13"/>
    <w:rsid w:val="005805FB"/>
    <w:rsid w:val="00584963"/>
    <w:rsid w:val="00596CD7"/>
    <w:rsid w:val="005A2078"/>
    <w:rsid w:val="005B0B08"/>
    <w:rsid w:val="005B71D3"/>
    <w:rsid w:val="005E2E1B"/>
    <w:rsid w:val="005E4CFC"/>
    <w:rsid w:val="0060171D"/>
    <w:rsid w:val="00601C7C"/>
    <w:rsid w:val="00621A1D"/>
    <w:rsid w:val="006269DF"/>
    <w:rsid w:val="00627E37"/>
    <w:rsid w:val="00646070"/>
    <w:rsid w:val="0066585E"/>
    <w:rsid w:val="006748A3"/>
    <w:rsid w:val="0067742A"/>
    <w:rsid w:val="006B4C2F"/>
    <w:rsid w:val="006B6D37"/>
    <w:rsid w:val="006C0DA9"/>
    <w:rsid w:val="006C6653"/>
    <w:rsid w:val="006D67DE"/>
    <w:rsid w:val="006F056A"/>
    <w:rsid w:val="007110E6"/>
    <w:rsid w:val="007527B7"/>
    <w:rsid w:val="00767D56"/>
    <w:rsid w:val="00774F3E"/>
    <w:rsid w:val="007A71ED"/>
    <w:rsid w:val="007B1958"/>
    <w:rsid w:val="007C0B4B"/>
    <w:rsid w:val="007C30A0"/>
    <w:rsid w:val="007E4E9F"/>
    <w:rsid w:val="007E5AE2"/>
    <w:rsid w:val="007F30A4"/>
    <w:rsid w:val="00807F6B"/>
    <w:rsid w:val="00822AAB"/>
    <w:rsid w:val="00836E80"/>
    <w:rsid w:val="0089065F"/>
    <w:rsid w:val="008A0BAD"/>
    <w:rsid w:val="008A56D2"/>
    <w:rsid w:val="008B121C"/>
    <w:rsid w:val="008B7726"/>
    <w:rsid w:val="008C14D4"/>
    <w:rsid w:val="008D7DFB"/>
    <w:rsid w:val="008E07F3"/>
    <w:rsid w:val="008E4C5E"/>
    <w:rsid w:val="008F3E7D"/>
    <w:rsid w:val="00904D95"/>
    <w:rsid w:val="00932774"/>
    <w:rsid w:val="00935B8B"/>
    <w:rsid w:val="00970C5A"/>
    <w:rsid w:val="00982EFA"/>
    <w:rsid w:val="009A2089"/>
    <w:rsid w:val="009C399A"/>
    <w:rsid w:val="009D0472"/>
    <w:rsid w:val="009D0986"/>
    <w:rsid w:val="009E4A9B"/>
    <w:rsid w:val="009E4BFF"/>
    <w:rsid w:val="00A0271E"/>
    <w:rsid w:val="00A14948"/>
    <w:rsid w:val="00A20B6C"/>
    <w:rsid w:val="00A304C5"/>
    <w:rsid w:val="00A30B0C"/>
    <w:rsid w:val="00A40518"/>
    <w:rsid w:val="00A412E4"/>
    <w:rsid w:val="00A4363D"/>
    <w:rsid w:val="00A52CC3"/>
    <w:rsid w:val="00A5545B"/>
    <w:rsid w:val="00A56185"/>
    <w:rsid w:val="00A62740"/>
    <w:rsid w:val="00A67701"/>
    <w:rsid w:val="00A75298"/>
    <w:rsid w:val="00A83564"/>
    <w:rsid w:val="00A86227"/>
    <w:rsid w:val="00A90BAE"/>
    <w:rsid w:val="00A94044"/>
    <w:rsid w:val="00AA5262"/>
    <w:rsid w:val="00AC4033"/>
    <w:rsid w:val="00B07EE7"/>
    <w:rsid w:val="00B2730D"/>
    <w:rsid w:val="00B30BC6"/>
    <w:rsid w:val="00B8054C"/>
    <w:rsid w:val="00B832DF"/>
    <w:rsid w:val="00B925FD"/>
    <w:rsid w:val="00BB7D3C"/>
    <w:rsid w:val="00BE610B"/>
    <w:rsid w:val="00BF67F5"/>
    <w:rsid w:val="00BF79E6"/>
    <w:rsid w:val="00C1166F"/>
    <w:rsid w:val="00C16F59"/>
    <w:rsid w:val="00C61E35"/>
    <w:rsid w:val="00C77155"/>
    <w:rsid w:val="00CB2E18"/>
    <w:rsid w:val="00CB353E"/>
    <w:rsid w:val="00CC3B95"/>
    <w:rsid w:val="00CE175B"/>
    <w:rsid w:val="00CE2242"/>
    <w:rsid w:val="00D01919"/>
    <w:rsid w:val="00D11829"/>
    <w:rsid w:val="00D13745"/>
    <w:rsid w:val="00D27A12"/>
    <w:rsid w:val="00D31D50"/>
    <w:rsid w:val="00D31E4B"/>
    <w:rsid w:val="00D356B7"/>
    <w:rsid w:val="00D4455E"/>
    <w:rsid w:val="00D8093A"/>
    <w:rsid w:val="00D82225"/>
    <w:rsid w:val="00D864EA"/>
    <w:rsid w:val="00D91BCE"/>
    <w:rsid w:val="00D95415"/>
    <w:rsid w:val="00D97099"/>
    <w:rsid w:val="00DA23F0"/>
    <w:rsid w:val="00DB6A5E"/>
    <w:rsid w:val="00DE77C1"/>
    <w:rsid w:val="00DF28F6"/>
    <w:rsid w:val="00DF468D"/>
    <w:rsid w:val="00E002C0"/>
    <w:rsid w:val="00E01E78"/>
    <w:rsid w:val="00E14BC8"/>
    <w:rsid w:val="00E30AB7"/>
    <w:rsid w:val="00E56D28"/>
    <w:rsid w:val="00E61466"/>
    <w:rsid w:val="00E61C61"/>
    <w:rsid w:val="00E73ECE"/>
    <w:rsid w:val="00E924BF"/>
    <w:rsid w:val="00EA4461"/>
    <w:rsid w:val="00EB30DA"/>
    <w:rsid w:val="00EC378A"/>
    <w:rsid w:val="00EC6A1F"/>
    <w:rsid w:val="00ED5793"/>
    <w:rsid w:val="00EE7AC1"/>
    <w:rsid w:val="00EF0C3C"/>
    <w:rsid w:val="00EF22AE"/>
    <w:rsid w:val="00F32811"/>
    <w:rsid w:val="00F41CF9"/>
    <w:rsid w:val="00F44B1C"/>
    <w:rsid w:val="00F46DDB"/>
    <w:rsid w:val="00F64636"/>
    <w:rsid w:val="00F64651"/>
    <w:rsid w:val="00FA04F7"/>
    <w:rsid w:val="00FC2CE0"/>
    <w:rsid w:val="00FD6D39"/>
    <w:rsid w:val="00FF315D"/>
    <w:rsid w:val="0105437F"/>
    <w:rsid w:val="02C4642A"/>
    <w:rsid w:val="0331451D"/>
    <w:rsid w:val="0347521B"/>
    <w:rsid w:val="04E94CC0"/>
    <w:rsid w:val="04EF6B39"/>
    <w:rsid w:val="053427F5"/>
    <w:rsid w:val="076C75FB"/>
    <w:rsid w:val="07E53307"/>
    <w:rsid w:val="081D2947"/>
    <w:rsid w:val="08F277CB"/>
    <w:rsid w:val="0B4B0A6C"/>
    <w:rsid w:val="0C0C0BFB"/>
    <w:rsid w:val="0C6304C4"/>
    <w:rsid w:val="0D3B5268"/>
    <w:rsid w:val="0D7A37BE"/>
    <w:rsid w:val="0DB73111"/>
    <w:rsid w:val="0FBB5BB0"/>
    <w:rsid w:val="10DA6C19"/>
    <w:rsid w:val="119D3655"/>
    <w:rsid w:val="128B04B2"/>
    <w:rsid w:val="12B75999"/>
    <w:rsid w:val="137F126C"/>
    <w:rsid w:val="15261DD3"/>
    <w:rsid w:val="1642736E"/>
    <w:rsid w:val="16AC3490"/>
    <w:rsid w:val="16DD131F"/>
    <w:rsid w:val="17AC0ADE"/>
    <w:rsid w:val="17AD4AAB"/>
    <w:rsid w:val="18206A2E"/>
    <w:rsid w:val="19C017D4"/>
    <w:rsid w:val="19DE401B"/>
    <w:rsid w:val="1B9E013F"/>
    <w:rsid w:val="1D5A75BA"/>
    <w:rsid w:val="1D823DB7"/>
    <w:rsid w:val="1D931628"/>
    <w:rsid w:val="1E9850F5"/>
    <w:rsid w:val="1EFC5822"/>
    <w:rsid w:val="23E12427"/>
    <w:rsid w:val="252148AA"/>
    <w:rsid w:val="25F911EF"/>
    <w:rsid w:val="26347B6F"/>
    <w:rsid w:val="27886DA8"/>
    <w:rsid w:val="289D5FCE"/>
    <w:rsid w:val="290B6A57"/>
    <w:rsid w:val="29640E50"/>
    <w:rsid w:val="2AD1142A"/>
    <w:rsid w:val="2C1F6487"/>
    <w:rsid w:val="2C6E3614"/>
    <w:rsid w:val="2D8624A8"/>
    <w:rsid w:val="2E3555B0"/>
    <w:rsid w:val="2E9E5830"/>
    <w:rsid w:val="2F230F63"/>
    <w:rsid w:val="2F954106"/>
    <w:rsid w:val="2FCE4406"/>
    <w:rsid w:val="3049199D"/>
    <w:rsid w:val="31120887"/>
    <w:rsid w:val="316915BA"/>
    <w:rsid w:val="317C0BA0"/>
    <w:rsid w:val="31DC0AFF"/>
    <w:rsid w:val="32560F19"/>
    <w:rsid w:val="33042946"/>
    <w:rsid w:val="347B7095"/>
    <w:rsid w:val="36BA3C54"/>
    <w:rsid w:val="3737422F"/>
    <w:rsid w:val="37EB0EC5"/>
    <w:rsid w:val="38B907E5"/>
    <w:rsid w:val="38FC6178"/>
    <w:rsid w:val="3AD14CCC"/>
    <w:rsid w:val="3AF952B5"/>
    <w:rsid w:val="3B075241"/>
    <w:rsid w:val="3B0B03D9"/>
    <w:rsid w:val="3B3F56CC"/>
    <w:rsid w:val="3C2F0EAF"/>
    <w:rsid w:val="3EB13536"/>
    <w:rsid w:val="3F5C5286"/>
    <w:rsid w:val="3F8C459A"/>
    <w:rsid w:val="411433D9"/>
    <w:rsid w:val="42246E0F"/>
    <w:rsid w:val="42DA19C4"/>
    <w:rsid w:val="43500122"/>
    <w:rsid w:val="4606228C"/>
    <w:rsid w:val="474E3CE8"/>
    <w:rsid w:val="47BC54B0"/>
    <w:rsid w:val="48216A0E"/>
    <w:rsid w:val="48F57DE6"/>
    <w:rsid w:val="49D76D92"/>
    <w:rsid w:val="49F0010F"/>
    <w:rsid w:val="4A6B745E"/>
    <w:rsid w:val="4C26767F"/>
    <w:rsid w:val="4C9540FA"/>
    <w:rsid w:val="4D6719E0"/>
    <w:rsid w:val="4DC8753F"/>
    <w:rsid w:val="4EB57178"/>
    <w:rsid w:val="4F0B647E"/>
    <w:rsid w:val="503C1596"/>
    <w:rsid w:val="50F72026"/>
    <w:rsid w:val="516A4DDC"/>
    <w:rsid w:val="525C1B57"/>
    <w:rsid w:val="5497197A"/>
    <w:rsid w:val="5816389A"/>
    <w:rsid w:val="5824527B"/>
    <w:rsid w:val="58570366"/>
    <w:rsid w:val="597620FA"/>
    <w:rsid w:val="59C44BE0"/>
    <w:rsid w:val="5A79392F"/>
    <w:rsid w:val="5B752FAC"/>
    <w:rsid w:val="5BDA4066"/>
    <w:rsid w:val="5BE9155C"/>
    <w:rsid w:val="5BFB7C53"/>
    <w:rsid w:val="5C9E3AC3"/>
    <w:rsid w:val="5CFD3E9F"/>
    <w:rsid w:val="5DC30D5A"/>
    <w:rsid w:val="5F46469A"/>
    <w:rsid w:val="600A1E53"/>
    <w:rsid w:val="60E378A4"/>
    <w:rsid w:val="621E4BF1"/>
    <w:rsid w:val="625D61E0"/>
    <w:rsid w:val="634F1DFF"/>
    <w:rsid w:val="637A19DF"/>
    <w:rsid w:val="646D5673"/>
    <w:rsid w:val="65FC3F06"/>
    <w:rsid w:val="665E35D6"/>
    <w:rsid w:val="68920E44"/>
    <w:rsid w:val="68E977C8"/>
    <w:rsid w:val="6AA93831"/>
    <w:rsid w:val="6AE44E23"/>
    <w:rsid w:val="6BF529A7"/>
    <w:rsid w:val="6C0753F8"/>
    <w:rsid w:val="6DDD4FBB"/>
    <w:rsid w:val="6F0D290D"/>
    <w:rsid w:val="6F4466D8"/>
    <w:rsid w:val="6FBA1725"/>
    <w:rsid w:val="722D695E"/>
    <w:rsid w:val="727A7735"/>
    <w:rsid w:val="72C2362D"/>
    <w:rsid w:val="73206A78"/>
    <w:rsid w:val="736061B8"/>
    <w:rsid w:val="743C43DA"/>
    <w:rsid w:val="746757DD"/>
    <w:rsid w:val="75FD317F"/>
    <w:rsid w:val="761F7C9F"/>
    <w:rsid w:val="76A95628"/>
    <w:rsid w:val="76E77FE2"/>
    <w:rsid w:val="771614EF"/>
    <w:rsid w:val="77E76753"/>
    <w:rsid w:val="78B430D2"/>
    <w:rsid w:val="7A09679D"/>
    <w:rsid w:val="7B5C1CA6"/>
    <w:rsid w:val="7E3F55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line="360" w:lineRule="auto"/>
      <w:ind w:firstLine="200" w:firstLineChars="200"/>
      <w:jc w:val="both"/>
    </w:pPr>
    <w:rPr>
      <w:rFonts w:ascii="Times New Roman" w:hAnsi="Times New Roman" w:eastAsia="宋体" w:cstheme="minorBidi"/>
      <w:sz w:val="24"/>
      <w:szCs w:val="22"/>
      <w:lang w:val="en-US" w:eastAsia="zh-CN" w:bidi="ar-SA"/>
    </w:rPr>
  </w:style>
  <w:style w:type="paragraph" w:styleId="2">
    <w:name w:val="heading 1"/>
    <w:basedOn w:val="1"/>
    <w:next w:val="1"/>
    <w:link w:val="20"/>
    <w:qFormat/>
    <w:uiPriority w:val="0"/>
    <w:pPr>
      <w:keepNext/>
      <w:keepLines/>
      <w:widowControl w:val="0"/>
      <w:adjustRightInd/>
      <w:snapToGrid/>
      <w:spacing w:line="240" w:lineRule="auto"/>
      <w:ind w:firstLine="0" w:firstLineChars="0"/>
      <w:outlineLvl w:val="0"/>
    </w:pPr>
    <w:rPr>
      <w:rFonts w:cs="Times New Roman"/>
      <w:b/>
      <w:bCs/>
      <w:color w:val="000000"/>
      <w:kern w:val="2"/>
      <w:sz w:val="28"/>
      <w:szCs w:val="52"/>
    </w:rPr>
  </w:style>
  <w:style w:type="paragraph" w:styleId="3">
    <w:name w:val="heading 2"/>
    <w:basedOn w:val="1"/>
    <w:next w:val="1"/>
    <w:link w:val="21"/>
    <w:qFormat/>
    <w:uiPriority w:val="0"/>
    <w:pPr>
      <w:keepNext/>
      <w:keepLines/>
      <w:widowControl w:val="0"/>
      <w:adjustRightInd/>
      <w:snapToGrid/>
      <w:spacing w:beforeLines="50" w:afterLines="50" w:line="240" w:lineRule="auto"/>
      <w:ind w:firstLine="0" w:firstLineChars="0"/>
      <w:outlineLvl w:val="1"/>
    </w:pPr>
    <w:rPr>
      <w:rFonts w:cs="Times New Roman"/>
      <w:bCs/>
      <w:color w:val="000000"/>
      <w:kern w:val="2"/>
      <w:szCs w:val="28"/>
    </w:rPr>
  </w:style>
  <w:style w:type="paragraph" w:styleId="4">
    <w:name w:val="heading 3"/>
    <w:basedOn w:val="1"/>
    <w:next w:val="1"/>
    <w:link w:val="23"/>
    <w:unhideWhenUsed/>
    <w:qFormat/>
    <w:uiPriority w:val="9"/>
    <w:pPr>
      <w:keepNext/>
      <w:keepLines/>
      <w:spacing w:before="100" w:beforeAutospacing="1" w:after="100" w:afterAutospacing="1"/>
      <w:ind w:firstLine="0" w:firstLineChars="0"/>
      <w:outlineLvl w:val="2"/>
    </w:pPr>
    <w:rPr>
      <w:bCs/>
      <w:szCs w:val="32"/>
    </w:rPr>
  </w:style>
  <w:style w:type="paragraph" w:styleId="5">
    <w:name w:val="heading 4"/>
    <w:basedOn w:val="1"/>
    <w:next w:val="1"/>
    <w:link w:val="27"/>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4">
    <w:name w:val="Default Paragraph Font"/>
    <w:semiHidden/>
    <w:unhideWhenUsed/>
    <w:uiPriority w:val="1"/>
  </w:style>
  <w:style w:type="table" w:default="1" w:styleId="17">
    <w:name w:val="Normal Table"/>
    <w:semiHidden/>
    <w:unhideWhenUsed/>
    <w:qFormat/>
    <w:uiPriority w:val="99"/>
    <w:tblPr>
      <w:tblLayout w:type="fixed"/>
      <w:tblCellMar>
        <w:top w:w="0" w:type="dxa"/>
        <w:left w:w="108" w:type="dxa"/>
        <w:bottom w:w="0" w:type="dxa"/>
        <w:right w:w="108" w:type="dxa"/>
      </w:tblCellMar>
    </w:tblPr>
  </w:style>
  <w:style w:type="paragraph" w:styleId="6">
    <w:name w:val="caption"/>
    <w:basedOn w:val="1"/>
    <w:next w:val="1"/>
    <w:unhideWhenUsed/>
    <w:qFormat/>
    <w:uiPriority w:val="35"/>
    <w:rPr>
      <w:rFonts w:ascii="Arial" w:hAnsi="Arial" w:eastAsia="黑体"/>
      <w:sz w:val="20"/>
    </w:rPr>
  </w:style>
  <w:style w:type="paragraph" w:styleId="7">
    <w:name w:val="toc 3"/>
    <w:basedOn w:val="1"/>
    <w:next w:val="1"/>
    <w:unhideWhenUsed/>
    <w:qFormat/>
    <w:uiPriority w:val="39"/>
    <w:pPr>
      <w:ind w:left="840" w:leftChars="400"/>
    </w:pPr>
  </w:style>
  <w:style w:type="paragraph" w:styleId="8">
    <w:name w:val="Balloon Text"/>
    <w:basedOn w:val="1"/>
    <w:link w:val="19"/>
    <w:unhideWhenUsed/>
    <w:qFormat/>
    <w:uiPriority w:val="99"/>
    <w:rPr>
      <w:sz w:val="18"/>
      <w:szCs w:val="18"/>
    </w:rPr>
  </w:style>
  <w:style w:type="paragraph" w:styleId="9">
    <w:name w:val="footer"/>
    <w:basedOn w:val="1"/>
    <w:link w:val="26"/>
    <w:unhideWhenUsed/>
    <w:qFormat/>
    <w:uiPriority w:val="99"/>
    <w:pPr>
      <w:tabs>
        <w:tab w:val="center" w:pos="4153"/>
        <w:tab w:val="right" w:pos="8306"/>
      </w:tabs>
      <w:spacing w:line="240" w:lineRule="auto"/>
    </w:pPr>
    <w:rPr>
      <w:sz w:val="18"/>
      <w:szCs w:val="18"/>
    </w:rPr>
  </w:style>
  <w:style w:type="paragraph" w:styleId="10">
    <w:name w:val="header"/>
    <w:basedOn w:val="1"/>
    <w:link w:val="25"/>
    <w:unhideWhenUsed/>
    <w:qFormat/>
    <w:uiPriority w:val="99"/>
    <w:pPr>
      <w:pBdr>
        <w:bottom w:val="single" w:color="auto" w:sz="6" w:space="1"/>
      </w:pBdr>
      <w:tabs>
        <w:tab w:val="center" w:pos="4153"/>
        <w:tab w:val="right" w:pos="8306"/>
      </w:tabs>
      <w:spacing w:line="240" w:lineRule="auto"/>
      <w:jc w:val="center"/>
    </w:pPr>
    <w:rPr>
      <w:sz w:val="18"/>
      <w:szCs w:val="18"/>
    </w:rPr>
  </w:style>
  <w:style w:type="paragraph" w:styleId="11">
    <w:name w:val="toc 1"/>
    <w:basedOn w:val="1"/>
    <w:next w:val="1"/>
    <w:unhideWhenUsed/>
    <w:qFormat/>
    <w:uiPriority w:val="39"/>
  </w:style>
  <w:style w:type="paragraph" w:styleId="12">
    <w:name w:val="toc 2"/>
    <w:basedOn w:val="1"/>
    <w:next w:val="1"/>
    <w:unhideWhenUsed/>
    <w:qFormat/>
    <w:uiPriority w:val="39"/>
    <w:pPr>
      <w:ind w:left="420" w:leftChars="200"/>
    </w:pPr>
  </w:style>
  <w:style w:type="paragraph" w:styleId="13">
    <w:name w:val="Normal (Web)"/>
    <w:basedOn w:val="1"/>
    <w:unhideWhenUsed/>
    <w:qFormat/>
    <w:uiPriority w:val="99"/>
    <w:pPr>
      <w:spacing w:beforeAutospacing="1" w:afterAutospacing="1"/>
    </w:pPr>
    <w:rPr>
      <w:rFonts w:cs="Times New Roman"/>
    </w:rPr>
  </w:style>
  <w:style w:type="character" w:styleId="15">
    <w:name w:val="Strong"/>
    <w:basedOn w:val="14"/>
    <w:qFormat/>
    <w:uiPriority w:val="22"/>
    <w:rPr>
      <w:b/>
    </w:rPr>
  </w:style>
  <w:style w:type="character" w:styleId="16">
    <w:name w:val="Hyperlink"/>
    <w:basedOn w:val="14"/>
    <w:unhideWhenUsed/>
    <w:qFormat/>
    <w:uiPriority w:val="99"/>
    <w:rPr>
      <w:color w:val="0000FF" w:themeColor="hyperlink"/>
      <w:u w:val="single"/>
    </w:rPr>
  </w:style>
  <w:style w:type="table" w:styleId="18">
    <w:name w:val="Table Grid"/>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9">
    <w:name w:val="批注框文本 Char"/>
    <w:basedOn w:val="14"/>
    <w:link w:val="8"/>
    <w:semiHidden/>
    <w:qFormat/>
    <w:uiPriority w:val="99"/>
    <w:rPr>
      <w:rFonts w:ascii="Tahoma" w:hAnsi="Tahoma"/>
      <w:sz w:val="18"/>
      <w:szCs w:val="18"/>
    </w:rPr>
  </w:style>
  <w:style w:type="character" w:customStyle="1" w:styleId="20">
    <w:name w:val="标题 1 Char"/>
    <w:basedOn w:val="14"/>
    <w:link w:val="2"/>
    <w:qFormat/>
    <w:uiPriority w:val="0"/>
    <w:rPr>
      <w:rFonts w:ascii="Times New Roman" w:hAnsi="Times New Roman" w:eastAsia="宋体" w:cs="Times New Roman"/>
      <w:b/>
      <w:bCs/>
      <w:color w:val="000000"/>
      <w:kern w:val="2"/>
      <w:sz w:val="28"/>
      <w:szCs w:val="52"/>
    </w:rPr>
  </w:style>
  <w:style w:type="character" w:customStyle="1" w:styleId="21">
    <w:name w:val="标题 2 Char"/>
    <w:basedOn w:val="14"/>
    <w:link w:val="3"/>
    <w:qFormat/>
    <w:uiPriority w:val="0"/>
    <w:rPr>
      <w:rFonts w:ascii="Times New Roman" w:hAnsi="Times New Roman" w:eastAsia="宋体" w:cs="Times New Roman"/>
      <w:bCs/>
      <w:color w:val="000000"/>
      <w:kern w:val="2"/>
      <w:sz w:val="24"/>
      <w:szCs w:val="28"/>
    </w:rPr>
  </w:style>
  <w:style w:type="paragraph" w:customStyle="1" w:styleId="22">
    <w:name w:val="列出段落1"/>
    <w:basedOn w:val="1"/>
    <w:qFormat/>
    <w:uiPriority w:val="34"/>
    <w:pPr>
      <w:ind w:firstLine="420"/>
    </w:pPr>
  </w:style>
  <w:style w:type="character" w:customStyle="1" w:styleId="23">
    <w:name w:val="标题 3 Char"/>
    <w:basedOn w:val="14"/>
    <w:link w:val="4"/>
    <w:qFormat/>
    <w:uiPriority w:val="9"/>
    <w:rPr>
      <w:rFonts w:ascii="Tahoma" w:hAnsi="Tahoma" w:eastAsia="宋体"/>
      <w:bCs/>
      <w:sz w:val="24"/>
      <w:szCs w:val="32"/>
    </w:rPr>
  </w:style>
  <w:style w:type="paragraph" w:customStyle="1" w:styleId="24">
    <w:name w:val="TOC 标题1"/>
    <w:basedOn w:val="2"/>
    <w:next w:val="1"/>
    <w:unhideWhenUsed/>
    <w:qFormat/>
    <w:uiPriority w:val="39"/>
    <w:pPr>
      <w:widowControl/>
      <w:spacing w:before="480" w:line="276" w:lineRule="auto"/>
      <w:outlineLvl w:val="9"/>
    </w:pPr>
    <w:rPr>
      <w:rFonts w:asciiTheme="majorHAnsi" w:hAnsiTheme="majorHAnsi" w:eastAsiaTheme="majorEastAsia" w:cstheme="majorBidi"/>
      <w:color w:val="366091" w:themeColor="accent1" w:themeShade="BF"/>
      <w:kern w:val="0"/>
      <w:szCs w:val="28"/>
    </w:rPr>
  </w:style>
  <w:style w:type="character" w:customStyle="1" w:styleId="25">
    <w:name w:val="页眉 Char"/>
    <w:basedOn w:val="14"/>
    <w:link w:val="10"/>
    <w:qFormat/>
    <w:uiPriority w:val="99"/>
    <w:rPr>
      <w:rFonts w:ascii="Tahoma" w:hAnsi="Tahoma" w:eastAsia="宋体"/>
      <w:sz w:val="18"/>
      <w:szCs w:val="18"/>
    </w:rPr>
  </w:style>
  <w:style w:type="character" w:customStyle="1" w:styleId="26">
    <w:name w:val="页脚 Char"/>
    <w:basedOn w:val="14"/>
    <w:link w:val="9"/>
    <w:qFormat/>
    <w:uiPriority w:val="99"/>
    <w:rPr>
      <w:rFonts w:ascii="Tahoma" w:hAnsi="Tahoma" w:eastAsia="宋体"/>
      <w:sz w:val="18"/>
      <w:szCs w:val="18"/>
    </w:rPr>
  </w:style>
  <w:style w:type="character" w:customStyle="1" w:styleId="27">
    <w:name w:val="标题 4 Char"/>
    <w:basedOn w:val="14"/>
    <w:link w:val="5"/>
    <w:semiHidden/>
    <w:qFormat/>
    <w:uiPriority w:val="9"/>
    <w:rPr>
      <w:rFonts w:asciiTheme="majorHAnsi" w:hAnsiTheme="majorHAnsi" w:eastAsiaTheme="majorEastAsia" w:cstheme="majorBidi"/>
      <w:b/>
      <w:bCs/>
      <w:sz w:val="28"/>
      <w:szCs w:val="28"/>
    </w:rPr>
  </w:style>
  <w:style w:type="paragraph" w:customStyle="1" w:styleId="28">
    <w:name w:val="附录"/>
    <w:basedOn w:val="2"/>
    <w:qFormat/>
    <w:uiPriority w:val="0"/>
    <w:pPr>
      <w:numPr>
        <w:ilvl w:val="1"/>
        <w:numId w:val="1"/>
      </w:numPr>
      <w:jc w:val="center"/>
    </w:pPr>
  </w:style>
  <w:style w:type="paragraph" w:styleId="29">
    <w:name w:val="List Paragraph"/>
    <w:basedOn w:val="1"/>
    <w:unhideWhenUsed/>
    <w:qFormat/>
    <w:uiPriority w:val="99"/>
    <w:pPr>
      <w:ind w:firstLine="420"/>
    </w:pPr>
  </w:style>
  <w:style w:type="paragraph" w:customStyle="1" w:styleId="30">
    <w:name w:val="WPSOffice手动目录 1"/>
    <w:uiPriority w:val="0"/>
    <w:pPr>
      <w:ind w:leftChars="0"/>
    </w:pPr>
    <w:rPr>
      <w:sz w:val="20"/>
      <w:szCs w:val="20"/>
    </w:rPr>
  </w:style>
  <w:style w:type="paragraph" w:customStyle="1" w:styleId="31">
    <w:name w:val="WPSOffice手动目录 2"/>
    <w:uiPriority w:val="0"/>
    <w:pPr>
      <w:ind w:leftChars="200"/>
    </w:pPr>
    <w:rPr>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5" Type="http://schemas.openxmlformats.org/officeDocument/2006/relationships/glossaryDocument" Target="glossary/document.xml"/><Relationship Id="rId44" Type="http://schemas.openxmlformats.org/officeDocument/2006/relationships/fontTable" Target="fontTable.xml"/><Relationship Id="rId43" Type="http://schemas.openxmlformats.org/officeDocument/2006/relationships/customXml" Target="../customXml/item2.xml"/><Relationship Id="rId42" Type="http://schemas.openxmlformats.org/officeDocument/2006/relationships/numbering" Target="numbering.xml"/><Relationship Id="rId41" Type="http://schemas.openxmlformats.org/officeDocument/2006/relationships/customXml" Target="../customXml/item1.xml"/><Relationship Id="rId40" Type="http://schemas.openxmlformats.org/officeDocument/2006/relationships/image" Target="media/image29.png"/><Relationship Id="rId4" Type="http://schemas.openxmlformats.org/officeDocument/2006/relationships/header" Target="header2.xml"/><Relationship Id="rId39" Type="http://schemas.openxmlformats.org/officeDocument/2006/relationships/image" Target="media/image28.png"/><Relationship Id="rId38" Type="http://schemas.openxmlformats.org/officeDocument/2006/relationships/image" Target="media/image27.png"/><Relationship Id="rId37" Type="http://schemas.openxmlformats.org/officeDocument/2006/relationships/image" Target="media/image26.png"/><Relationship Id="rId36" Type="http://schemas.openxmlformats.org/officeDocument/2006/relationships/image" Target="media/image25.png"/><Relationship Id="rId35" Type="http://schemas.openxmlformats.org/officeDocument/2006/relationships/image" Target="media/image24.png"/><Relationship Id="rId34" Type="http://schemas.openxmlformats.org/officeDocument/2006/relationships/image" Target="media/image23.png"/><Relationship Id="rId33" Type="http://schemas.openxmlformats.org/officeDocument/2006/relationships/image" Target="media/image22.png"/><Relationship Id="rId32" Type="http://schemas.openxmlformats.org/officeDocument/2006/relationships/image" Target="media/image21.png"/><Relationship Id="rId31" Type="http://schemas.openxmlformats.org/officeDocument/2006/relationships/image" Target="media/image20.png"/><Relationship Id="rId30" Type="http://schemas.openxmlformats.org/officeDocument/2006/relationships/image" Target="media/image19.png"/><Relationship Id="rId3" Type="http://schemas.openxmlformats.org/officeDocument/2006/relationships/header" Target="header1.xml"/><Relationship Id="rId29" Type="http://schemas.openxmlformats.org/officeDocument/2006/relationships/image" Target="media/image18.png"/><Relationship Id="rId28" Type="http://schemas.openxmlformats.org/officeDocument/2006/relationships/image" Target="media/image17.png"/><Relationship Id="rId27" Type="http://schemas.openxmlformats.org/officeDocument/2006/relationships/image" Target="media/image16.png"/><Relationship Id="rId26" Type="http://schemas.openxmlformats.org/officeDocument/2006/relationships/image" Target="media/image15.png"/><Relationship Id="rId25" Type="http://schemas.openxmlformats.org/officeDocument/2006/relationships/image" Target="media/image14.png"/><Relationship Id="rId24" Type="http://schemas.openxmlformats.org/officeDocument/2006/relationships/image" Target="media/image13.png"/><Relationship Id="rId23" Type="http://schemas.openxmlformats.org/officeDocument/2006/relationships/image" Target="media/image12.png"/><Relationship Id="rId22" Type="http://schemas.openxmlformats.org/officeDocument/2006/relationships/image" Target="media/image11.png"/><Relationship Id="rId21" Type="http://schemas.openxmlformats.org/officeDocument/2006/relationships/image" Target="media/image10.png"/><Relationship Id="rId20" Type="http://schemas.openxmlformats.org/officeDocument/2006/relationships/image" Target="media/image9.png"/><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jpeg"/><Relationship Id="rId13" Type="http://schemas.openxmlformats.org/officeDocument/2006/relationships/image" Target="media/image2.png"/><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6fa1fca-f9a6-46cd-9231-974cb27f8da4}"/>
        <w:style w:val=""/>
        <w:category>
          <w:name w:val="常规"/>
          <w:gallery w:val="placeholder"/>
        </w:category>
        <w:types>
          <w:type w:val="bbPlcHdr"/>
        </w:types>
        <w:behaviors>
          <w:behavior w:val="content"/>
        </w:behaviors>
        <w:description w:val=""/>
        <w:guid w:val="{d6fa1fca-f9a6-46cd-9231-974cb27f8da4}"/>
      </w:docPartPr>
      <w:docPartBody>
        <w:p>
          <w:r>
            <w:rPr>
              <w:color w:val="808080"/>
            </w:rPr>
            <w:t>单击此处输入文字。</w:t>
          </w:r>
        </w:p>
      </w:docPartBody>
    </w:docPart>
    <w:docPart>
      <w:docPartPr>
        <w:name w:val="{a962e3ab-446d-4495-853c-66e7f264eb0c}"/>
        <w:style w:val=""/>
        <w:category>
          <w:name w:val="常规"/>
          <w:gallery w:val="placeholder"/>
        </w:category>
        <w:types>
          <w:type w:val="bbPlcHdr"/>
        </w:types>
        <w:behaviors>
          <w:behavior w:val="content"/>
        </w:behaviors>
        <w:description w:val=""/>
        <w:guid w:val="{a962e3ab-446d-4495-853c-66e7f264eb0c}"/>
      </w:docPartPr>
      <w:docPartBody>
        <w:p>
          <w:r>
            <w:rPr>
              <w:color w:val="808080"/>
            </w:rPr>
            <w:t>单击此处输入文字。</w:t>
          </w:r>
        </w:p>
      </w:docPartBody>
    </w:docPart>
    <w:docPart>
      <w:docPartPr>
        <w:name w:val="{2f3e8229-9084-4c79-81c0-ea9264c97d42}"/>
        <w:style w:val=""/>
        <w:category>
          <w:name w:val="常规"/>
          <w:gallery w:val="placeholder"/>
        </w:category>
        <w:types>
          <w:type w:val="bbPlcHdr"/>
        </w:types>
        <w:behaviors>
          <w:behavior w:val="content"/>
        </w:behaviors>
        <w:description w:val=""/>
        <w:guid w:val="{2f3e8229-9084-4c79-81c0-ea9264c97d42}"/>
      </w:docPartPr>
      <w:docPartBody>
        <w:p>
          <w:r>
            <w:rPr>
              <w:color w:val="808080"/>
            </w:rPr>
            <w:t>单击此处输入文字。</w:t>
          </w:r>
        </w:p>
      </w:docPartBody>
    </w:docPart>
    <w:docPart>
      <w:docPartPr>
        <w:name w:val="{0c4f5f57-d135-46ed-9e02-f2c47740dea3}"/>
        <w:style w:val=""/>
        <w:category>
          <w:name w:val="常规"/>
          <w:gallery w:val="placeholder"/>
        </w:category>
        <w:types>
          <w:type w:val="bbPlcHdr"/>
        </w:types>
        <w:behaviors>
          <w:behavior w:val="content"/>
        </w:behaviors>
        <w:description w:val=""/>
        <w:guid w:val="{0c4f5f57-d135-46ed-9e02-f2c47740dea3}"/>
      </w:docPartPr>
      <w:docPartBody>
        <w:p>
          <w:r>
            <w:rPr>
              <w:color w:val="808080"/>
            </w:rPr>
            <w:t>单击此处输入文字。</w:t>
          </w:r>
        </w:p>
      </w:docPartBody>
    </w:docPart>
    <w:docPart>
      <w:docPartPr>
        <w:name w:val="{62cfbab8-4f64-4abd-a564-361248671c35}"/>
        <w:style w:val=""/>
        <w:category>
          <w:name w:val="常规"/>
          <w:gallery w:val="placeholder"/>
        </w:category>
        <w:types>
          <w:type w:val="bbPlcHdr"/>
        </w:types>
        <w:behaviors>
          <w:behavior w:val="content"/>
        </w:behaviors>
        <w:description w:val=""/>
        <w:guid w:val="{62cfbab8-4f64-4abd-a564-361248671c35}"/>
      </w:docPartPr>
      <w:docPartBody>
        <w:p>
          <w:r>
            <w:rPr>
              <w:color w:val="808080"/>
            </w:rPr>
            <w:t>单击此处输入文字。</w:t>
          </w:r>
        </w:p>
      </w:docPartBody>
    </w:docPart>
    <w:docPart>
      <w:docPartPr>
        <w:name w:val="{ecdf7082-816b-4da3-b62c-5e335869556c}"/>
        <w:style w:val=""/>
        <w:category>
          <w:name w:val="常规"/>
          <w:gallery w:val="placeholder"/>
        </w:category>
        <w:types>
          <w:type w:val="bbPlcHdr"/>
        </w:types>
        <w:behaviors>
          <w:behavior w:val="content"/>
        </w:behaviors>
        <w:description w:val=""/>
        <w:guid w:val="{ecdf7082-816b-4da3-b62c-5e335869556c}"/>
      </w:docPartPr>
      <w:docPartBody>
        <w:p>
          <w:r>
            <w:rPr>
              <w:color w:val="808080"/>
            </w:rPr>
            <w:t>单击此处输入文字。</w:t>
          </w:r>
        </w:p>
      </w:docPartBody>
    </w:docPart>
    <w:docPart>
      <w:docPartPr>
        <w:name w:val="{16552a56-9a6c-4aac-b14c-9f9b14c033dd}"/>
        <w:style w:val=""/>
        <w:category>
          <w:name w:val="常规"/>
          <w:gallery w:val="placeholder"/>
        </w:category>
        <w:types>
          <w:type w:val="bbPlcHdr"/>
        </w:types>
        <w:behaviors>
          <w:behavior w:val="content"/>
        </w:behaviors>
        <w:description w:val=""/>
        <w:guid w:val="{16552a56-9a6c-4aac-b14c-9f9b14c033dd}"/>
      </w:docPartPr>
      <w:docPartBody>
        <w:p>
          <w:r>
            <w:rPr>
              <w:color w:val="808080"/>
            </w:rPr>
            <w:t>单击此处输入文字。</w:t>
          </w:r>
        </w:p>
      </w:docPartBody>
    </w:docPart>
    <w:docPart>
      <w:docPartPr>
        <w:name w:val="{a826abd4-f0c9-4433-b2bc-345787469abd}"/>
        <w:style w:val=""/>
        <w:category>
          <w:name w:val="常规"/>
          <w:gallery w:val="placeholder"/>
        </w:category>
        <w:types>
          <w:type w:val="bbPlcHdr"/>
        </w:types>
        <w:behaviors>
          <w:behavior w:val="content"/>
        </w:behaviors>
        <w:description w:val=""/>
        <w:guid w:val="{a826abd4-f0c9-4433-b2bc-345787469abd}"/>
      </w:docPartPr>
      <w:docPartBody>
        <w:p>
          <w:r>
            <w:rPr>
              <w:color w:val="808080"/>
            </w:rPr>
            <w:t>单击此处输入文字。</w:t>
          </w:r>
        </w:p>
      </w:docPartBody>
    </w:docPart>
    <w:docPart>
      <w:docPartPr>
        <w:name w:val="{268aadaa-cfda-44ac-aaa1-d50be936e85e}"/>
        <w:style w:val=""/>
        <w:category>
          <w:name w:val="常规"/>
          <w:gallery w:val="placeholder"/>
        </w:category>
        <w:types>
          <w:type w:val="bbPlcHdr"/>
        </w:types>
        <w:behaviors>
          <w:behavior w:val="content"/>
        </w:behaviors>
        <w:description w:val=""/>
        <w:guid w:val="{268aadaa-cfda-44ac-aaa1-d50be936e85e}"/>
      </w:docPartPr>
      <w:docPartBody>
        <w:p>
          <w:r>
            <w:rPr>
              <w:color w:val="808080"/>
            </w:rPr>
            <w:t>单击此处输入文字。</w:t>
          </w:r>
        </w:p>
      </w:docPartBody>
    </w:docPart>
    <w:docPart>
      <w:docPartPr>
        <w:name w:val="{348d3102-455b-4b26-bffa-f392c20fddfe}"/>
        <w:style w:val=""/>
        <w:category>
          <w:name w:val="常规"/>
          <w:gallery w:val="placeholder"/>
        </w:category>
        <w:types>
          <w:type w:val="bbPlcHdr"/>
        </w:types>
        <w:behaviors>
          <w:behavior w:val="content"/>
        </w:behaviors>
        <w:description w:val=""/>
        <w:guid w:val="{348d3102-455b-4b26-bffa-f392c20fddfe}"/>
      </w:docPartPr>
      <w:docPartBody>
        <w:p>
          <w:r>
            <w:rPr>
              <w:color w:val="808080"/>
            </w:rPr>
            <w:t>单击此处输入文字。</w:t>
          </w:r>
        </w:p>
      </w:docPartBody>
    </w:docPart>
    <w:docPart>
      <w:docPartPr>
        <w:name w:val="{c17ae1a6-d27d-49df-8c5a-bfde774f5a79}"/>
        <w:style w:val=""/>
        <w:category>
          <w:name w:val="常规"/>
          <w:gallery w:val="placeholder"/>
        </w:category>
        <w:types>
          <w:type w:val="bbPlcHdr"/>
        </w:types>
        <w:behaviors>
          <w:behavior w:val="content"/>
        </w:behaviors>
        <w:description w:val=""/>
        <w:guid w:val="{c17ae1a6-d27d-49df-8c5a-bfde774f5a79}"/>
      </w:docPartPr>
      <w:docPartBody>
        <w:p>
          <w:r>
            <w:rPr>
              <w:color w:val="808080"/>
            </w:rPr>
            <w:t>单击此处输入文字。</w:t>
          </w:r>
        </w:p>
      </w:docPartBody>
    </w:docPart>
    <w:docPart>
      <w:docPartPr>
        <w:name w:val="{b7de3d86-bb19-457d-910a-33c5b4331143}"/>
        <w:style w:val=""/>
        <w:category>
          <w:name w:val="常规"/>
          <w:gallery w:val="placeholder"/>
        </w:category>
        <w:types>
          <w:type w:val="bbPlcHdr"/>
        </w:types>
        <w:behaviors>
          <w:behavior w:val="content"/>
        </w:behaviors>
        <w:description w:val=""/>
        <w:guid w:val="{b7de3d86-bb19-457d-910a-33c5b4331143}"/>
      </w:docPartPr>
      <w:docPartBody>
        <w:p>
          <w:r>
            <w:rPr>
              <w:color w:val="808080"/>
            </w:rPr>
            <w:t>单击此处输入文字。</w:t>
          </w:r>
        </w:p>
      </w:docPartBody>
    </w:docPart>
    <w:docPart>
      <w:docPartPr>
        <w:name w:val="{516d958c-9ed3-4aa5-a7f9-bae0e2ed956e}"/>
        <w:style w:val=""/>
        <w:category>
          <w:name w:val="常规"/>
          <w:gallery w:val="placeholder"/>
        </w:category>
        <w:types>
          <w:type w:val="bbPlcHdr"/>
        </w:types>
        <w:behaviors>
          <w:behavior w:val="content"/>
        </w:behaviors>
        <w:description w:val=""/>
        <w:guid w:val="{516d958c-9ed3-4aa5-a7f9-bae0e2ed956e}"/>
      </w:docPartPr>
      <w:docPartBody>
        <w:p>
          <w:r>
            <w:rPr>
              <w:color w:val="808080"/>
            </w:rPr>
            <w:t>单击此处输入文字。</w:t>
          </w:r>
        </w:p>
      </w:docPartBody>
    </w:docPart>
    <w:docPart>
      <w:docPartPr>
        <w:name w:val="{69c64da7-9eb4-4d05-a3a5-3f06fb9d2bd3}"/>
        <w:style w:val=""/>
        <w:category>
          <w:name w:val="常规"/>
          <w:gallery w:val="placeholder"/>
        </w:category>
        <w:types>
          <w:type w:val="bbPlcHdr"/>
        </w:types>
        <w:behaviors>
          <w:behavior w:val="content"/>
        </w:behaviors>
        <w:description w:val=""/>
        <w:guid w:val="{69c64da7-9eb4-4d05-a3a5-3f06fb9d2bd3}"/>
      </w:docPartPr>
      <w:docPartBody>
        <w:p>
          <w:r>
            <w:rPr>
              <w:color w:val="808080"/>
            </w:rPr>
            <w:t>单击此处输入文字。</w:t>
          </w:r>
        </w:p>
      </w:docPartBody>
    </w:docPart>
    <w:docPart>
      <w:docPartPr>
        <w:name w:val="{1e745f73-e0bb-40a9-b30a-66a382f4fee9}"/>
        <w:style w:val=""/>
        <w:category>
          <w:name w:val="常规"/>
          <w:gallery w:val="placeholder"/>
        </w:category>
        <w:types>
          <w:type w:val="bbPlcHdr"/>
        </w:types>
        <w:behaviors>
          <w:behavior w:val="content"/>
        </w:behaviors>
        <w:description w:val=""/>
        <w:guid w:val="{1e745f73-e0bb-40a9-b30a-66a382f4fee9}"/>
      </w:docPartPr>
      <w:docPartBody>
        <w:p>
          <w:r>
            <w:rPr>
              <w:color w:val="808080"/>
            </w:rPr>
            <w:t>单击此处输入文字。</w:t>
          </w:r>
        </w:p>
      </w:docPartBody>
    </w:docPart>
    <w:docPart>
      <w:docPartPr>
        <w:name w:val="{bbdcce2b-a2ac-4247-a913-2c926abaa3a7}"/>
        <w:style w:val=""/>
        <w:category>
          <w:name w:val="常规"/>
          <w:gallery w:val="placeholder"/>
        </w:category>
        <w:types>
          <w:type w:val="bbPlcHdr"/>
        </w:types>
        <w:behaviors>
          <w:behavior w:val="content"/>
        </w:behaviors>
        <w:description w:val=""/>
        <w:guid w:val="{bbdcce2b-a2ac-4247-a913-2c926abaa3a7}"/>
      </w:docPartPr>
      <w:docPartBody>
        <w:p>
          <w:r>
            <w:rPr>
              <w:color w:val="808080"/>
            </w:rPr>
            <w:t>单击此处输入文字。</w:t>
          </w:r>
        </w:p>
      </w:docPartBody>
    </w:docPart>
    <w:docPart>
      <w:docPartPr>
        <w:name w:val="{acef3707-e0ca-40c2-9313-dbb2273a7a34}"/>
        <w:style w:val=""/>
        <w:category>
          <w:name w:val="常规"/>
          <w:gallery w:val="placeholder"/>
        </w:category>
        <w:types>
          <w:type w:val="bbPlcHdr"/>
        </w:types>
        <w:behaviors>
          <w:behavior w:val="content"/>
        </w:behaviors>
        <w:description w:val=""/>
        <w:guid w:val="{acef3707-e0ca-40c2-9313-dbb2273a7a34}"/>
      </w:docPartPr>
      <w:docPartBody>
        <w:p>
          <w:r>
            <w:rPr>
              <w:color w:val="808080"/>
            </w:rPr>
            <w:t>单击此处输入文字。</w:t>
          </w:r>
        </w:p>
      </w:docPartBody>
    </w:docPart>
    <w:docPart>
      <w:docPartPr>
        <w:name w:val="{f3330111-eb7c-432c-9228-cfdeebb5b066}"/>
        <w:style w:val=""/>
        <w:category>
          <w:name w:val="常规"/>
          <w:gallery w:val="placeholder"/>
        </w:category>
        <w:types>
          <w:type w:val="bbPlcHdr"/>
        </w:types>
        <w:behaviors>
          <w:behavior w:val="content"/>
        </w:behaviors>
        <w:description w:val=""/>
        <w:guid w:val="{f3330111-eb7c-432c-9228-cfdeebb5b066}"/>
      </w:docPartPr>
      <w:docPartBody>
        <w:p>
          <w:r>
            <w:rPr>
              <w:color w:val="808080"/>
            </w:rPr>
            <w:t>单击此处输入文字。</w:t>
          </w:r>
        </w:p>
      </w:docPartBody>
    </w:docPart>
    <w:docPart>
      <w:docPartPr>
        <w:name w:val="{1b096092-3b2b-46aa-8a5d-52c9842e693d}"/>
        <w:style w:val=""/>
        <w:category>
          <w:name w:val="常规"/>
          <w:gallery w:val="placeholder"/>
        </w:category>
        <w:types>
          <w:type w:val="bbPlcHdr"/>
        </w:types>
        <w:behaviors>
          <w:behavior w:val="content"/>
        </w:behaviors>
        <w:description w:val=""/>
        <w:guid w:val="{1b096092-3b2b-46aa-8a5d-52c9842e693d}"/>
      </w:docPartPr>
      <w:docPartBody>
        <w:p>
          <w:r>
            <w:rPr>
              <w:color w:val="808080"/>
            </w:rPr>
            <w:t>单击此处输入文字。</w:t>
          </w:r>
        </w:p>
      </w:docPartBody>
    </w:docPart>
    <w:docPart>
      <w:docPartPr>
        <w:name w:val="{01aad76b-4c7a-4d72-b523-2fc95e12ffb2}"/>
        <w:style w:val=""/>
        <w:category>
          <w:name w:val="常规"/>
          <w:gallery w:val="placeholder"/>
        </w:category>
        <w:types>
          <w:type w:val="bbPlcHdr"/>
        </w:types>
        <w:behaviors>
          <w:behavior w:val="content"/>
        </w:behaviors>
        <w:description w:val=""/>
        <w:guid w:val="{01aad76b-4c7a-4d72-b523-2fc95e12ffb2}"/>
      </w:docPartPr>
      <w:docPartBody>
        <w:p>
          <w:r>
            <w:rPr>
              <w:color w:val="808080"/>
            </w:rPr>
            <w:t>单击此处输入文字。</w:t>
          </w:r>
        </w:p>
      </w:docPartBody>
    </w:docPart>
    <w:docPart>
      <w:docPartPr>
        <w:name w:val="{6bb58a02-599c-4fbb-a4aa-54c4d19ff282}"/>
        <w:style w:val=""/>
        <w:category>
          <w:name w:val="常规"/>
          <w:gallery w:val="placeholder"/>
        </w:category>
        <w:types>
          <w:type w:val="bbPlcHdr"/>
        </w:types>
        <w:behaviors>
          <w:behavior w:val="content"/>
        </w:behaviors>
        <w:description w:val=""/>
        <w:guid w:val="{6bb58a02-599c-4fbb-a4aa-54c4d19ff282}"/>
      </w:docPartPr>
      <w:docPartBody>
        <w:p>
          <w:r>
            <w:rPr>
              <w:color w:val="808080"/>
            </w:rPr>
            <w:t>单击此处输入文字。</w:t>
          </w:r>
        </w:p>
      </w:docPartBody>
    </w:docPart>
    <w:docPart>
      <w:docPartPr>
        <w:name w:val="{85eaca7b-d482-4350-8d78-5ce264aa29d4}"/>
        <w:style w:val=""/>
        <w:category>
          <w:name w:val="常规"/>
          <w:gallery w:val="placeholder"/>
        </w:category>
        <w:types>
          <w:type w:val="bbPlcHdr"/>
        </w:types>
        <w:behaviors>
          <w:behavior w:val="content"/>
        </w:behaviors>
        <w:description w:val=""/>
        <w:guid w:val="{85eaca7b-d482-4350-8d78-5ce264aa29d4}"/>
      </w:docPartPr>
      <w:docPartBody>
        <w:p>
          <w:r>
            <w:rPr>
              <w:color w:val="808080"/>
            </w:rPr>
            <w:t>单击此处输入文字。</w:t>
          </w:r>
        </w:p>
      </w:docPartBody>
    </w:docPart>
    <w:docPart>
      <w:docPartPr>
        <w:name w:val="{602e9fed-5959-4afc-84fc-e32a1ae73eb3}"/>
        <w:style w:val=""/>
        <w:category>
          <w:name w:val="常规"/>
          <w:gallery w:val="placeholder"/>
        </w:category>
        <w:types>
          <w:type w:val="bbPlcHdr"/>
        </w:types>
        <w:behaviors>
          <w:behavior w:val="content"/>
        </w:behaviors>
        <w:description w:val=""/>
        <w:guid w:val="{602e9fed-5959-4afc-84fc-e32a1ae73eb3}"/>
      </w:docPartPr>
      <w:docPartBody>
        <w:p>
          <w:r>
            <w:rPr>
              <w:color w:val="808080"/>
            </w:rPr>
            <w:t>单击此处输入文字。</w:t>
          </w:r>
        </w:p>
      </w:docPartBody>
    </w:docPart>
    <w:docPart>
      <w:docPartPr>
        <w:name w:val="{6b11651a-5369-4993-bc5f-63db1296ef48}"/>
        <w:style w:val=""/>
        <w:category>
          <w:name w:val="常规"/>
          <w:gallery w:val="placeholder"/>
        </w:category>
        <w:types>
          <w:type w:val="bbPlcHdr"/>
        </w:types>
        <w:behaviors>
          <w:behavior w:val="content"/>
        </w:behaviors>
        <w:description w:val=""/>
        <w:guid w:val="{6b11651a-5369-4993-bc5f-63db1296ef48}"/>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compat>
    <w:useFELayout/>
    <w:splitPgBreakAndParaMark/>
    <w:compatSetting w:name="compatibilityMode" w:uri="http://schemas.microsoft.com/office/word" w:val="12"/>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A36B02-6711-4A3D-AE77-DEB528364832}">
  <ds:schemaRefs/>
</ds:datastoreItem>
</file>

<file path=docProps/app.xml><?xml version="1.0" encoding="utf-8"?>
<Properties xmlns="http://schemas.openxmlformats.org/officeDocument/2006/extended-properties" xmlns:vt="http://schemas.openxmlformats.org/officeDocument/2006/docPropsVTypes">
  <Template>Normal</Template>
  <Company>LanPeng</Company>
  <Pages>22</Pages>
  <Words>899</Words>
  <Characters>5125</Characters>
  <Lines>42</Lines>
  <Paragraphs>12</Paragraphs>
  <TotalTime>0</TotalTime>
  <ScaleCrop>false</ScaleCrop>
  <LinksUpToDate>false</LinksUpToDate>
  <CharactersWithSpaces>6012</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2018-09-11T08:45:00Z</dcterms:created>
  <dc:creator>songgaopeng</dc:creator>
  <cp:lastModifiedBy>Administrator</cp:lastModifiedBy>
  <cp:lastPrinted>2018-01-10T05:37:00Z</cp:lastPrinted>
  <dcterms:modified xsi:type="dcterms:W3CDTF">2019-09-27T07:45:36Z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