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ind w:firstLine="402"/>
      </w:pPr>
      <w:r>
        <w:rPr>
          <w:rFonts w:hint="eastAsia"/>
        </w:rPr>
        <w:t>目         录</w:t>
      </w:r>
    </w:p>
    <w:sdt>
      <w:sdtPr>
        <w:rPr>
          <w:rFonts w:ascii="宋体" w:hAnsi="宋体" w:eastAsia="宋体" w:cs="Times New Roman"/>
          <w:kern w:val="2"/>
          <w:sz w:val="21"/>
          <w:lang w:val="en-US" w:eastAsia="zh-CN" w:bidi="ar-SA"/>
        </w:rPr>
        <w:id w:val="147462489"/>
        <w:docPartObj>
          <w:docPartGallery w:val="Table of Contents"/>
          <w:docPartUnique/>
        </w:docPartObj>
      </w:sdtPr>
      <w:sdtEndPr>
        <w:rPr>
          <w:rFonts w:ascii="Times New Roman" w:hAnsi="Times New Roman" w:eastAsia="宋体" w:cs="Times New Roman"/>
          <w:kern w:val="2"/>
          <w:sz w:val="21"/>
          <w:lang w:val="en-US" w:eastAsia="zh-CN" w:bidi="ar-SA"/>
        </w:rPr>
      </w:sdtEndPr>
      <w:sdtContent>
        <w:p>
          <w:pPr>
            <w:spacing w:before="0" w:beforeLines="0" w:after="0" w:afterLines="0" w:line="240" w:lineRule="auto"/>
            <w:ind w:left="0" w:leftChars="0" w:right="0" w:rightChars="0" w:firstLine="0" w:firstLineChars="0"/>
            <w:jc w:val="center"/>
          </w:pPr>
        </w:p>
        <w:p>
          <w:pPr>
            <w:pStyle w:val="13"/>
            <w:tabs>
              <w:tab w:val="right" w:leader="dot" w:pos="6236"/>
              <w:tab w:val="clear" w:pos="6227"/>
            </w:tabs>
          </w:pPr>
          <w:r>
            <w:fldChar w:fldCharType="begin"/>
          </w:r>
          <w:r>
            <w:instrText xml:space="preserve">TOC \o "1-3" \h \u </w:instrText>
          </w:r>
          <w:r>
            <w:fldChar w:fldCharType="separate"/>
          </w:r>
          <w:r>
            <w:fldChar w:fldCharType="begin"/>
          </w:r>
          <w:r>
            <w:instrText xml:space="preserve"> HYPERLINK \l _Toc9068 </w:instrText>
          </w:r>
          <w:r>
            <w:fldChar w:fldCharType="separate"/>
          </w:r>
          <w:r>
            <w:rPr>
              <w:rFonts w:hint="eastAsia"/>
            </w:rPr>
            <w:t>一、设备简介</w:t>
          </w:r>
          <w:r>
            <w:tab/>
          </w:r>
          <w:r>
            <w:fldChar w:fldCharType="begin"/>
          </w:r>
          <w:r>
            <w:instrText xml:space="preserve"> PAGEREF _Toc9068 </w:instrText>
          </w:r>
          <w:r>
            <w:fldChar w:fldCharType="separate"/>
          </w:r>
          <w:r>
            <w:t>1</w:t>
          </w:r>
          <w:r>
            <w:fldChar w:fldCharType="end"/>
          </w:r>
          <w:r>
            <w:fldChar w:fldCharType="end"/>
          </w:r>
        </w:p>
        <w:p>
          <w:pPr>
            <w:pStyle w:val="13"/>
            <w:tabs>
              <w:tab w:val="right" w:leader="dot" w:pos="6236"/>
              <w:tab w:val="clear" w:pos="6227"/>
            </w:tabs>
          </w:pPr>
          <w:r>
            <w:fldChar w:fldCharType="begin"/>
          </w:r>
          <w:r>
            <w:instrText xml:space="preserve"> HYPERLINK \l _Toc99 </w:instrText>
          </w:r>
          <w:r>
            <w:fldChar w:fldCharType="separate"/>
          </w:r>
          <w:r>
            <w:rPr>
              <w:rFonts w:hint="eastAsia"/>
            </w:rPr>
            <w:t>二、基本原理</w:t>
          </w:r>
          <w:r>
            <w:tab/>
          </w:r>
          <w:r>
            <w:fldChar w:fldCharType="begin"/>
          </w:r>
          <w:r>
            <w:instrText xml:space="preserve"> PAGEREF _Toc99 </w:instrText>
          </w:r>
          <w:r>
            <w:fldChar w:fldCharType="separate"/>
          </w:r>
          <w:r>
            <w:t>1</w:t>
          </w:r>
          <w:r>
            <w:fldChar w:fldCharType="end"/>
          </w:r>
          <w:r>
            <w:fldChar w:fldCharType="end"/>
          </w:r>
        </w:p>
        <w:p>
          <w:pPr>
            <w:pStyle w:val="13"/>
            <w:tabs>
              <w:tab w:val="right" w:leader="dot" w:pos="6236"/>
              <w:tab w:val="clear" w:pos="6227"/>
            </w:tabs>
          </w:pPr>
          <w:r>
            <w:fldChar w:fldCharType="begin"/>
          </w:r>
          <w:r>
            <w:instrText xml:space="preserve"> HYPERLINK \l _Toc30792 </w:instrText>
          </w:r>
          <w:r>
            <w:fldChar w:fldCharType="separate"/>
          </w:r>
          <w:r>
            <w:rPr>
              <w:rFonts w:hint="eastAsia"/>
            </w:rPr>
            <w:t>三、设备参数</w:t>
          </w:r>
          <w:r>
            <w:tab/>
          </w:r>
          <w:r>
            <w:fldChar w:fldCharType="begin"/>
          </w:r>
          <w:r>
            <w:instrText xml:space="preserve"> PAGEREF _Toc30792 </w:instrText>
          </w:r>
          <w:r>
            <w:fldChar w:fldCharType="separate"/>
          </w:r>
          <w:r>
            <w:t>2</w:t>
          </w:r>
          <w:r>
            <w:fldChar w:fldCharType="end"/>
          </w:r>
          <w:r>
            <w:fldChar w:fldCharType="end"/>
          </w:r>
        </w:p>
        <w:p>
          <w:pPr>
            <w:pStyle w:val="13"/>
            <w:tabs>
              <w:tab w:val="right" w:leader="dot" w:pos="6236"/>
              <w:tab w:val="clear" w:pos="6227"/>
            </w:tabs>
          </w:pPr>
          <w:r>
            <w:fldChar w:fldCharType="begin"/>
          </w:r>
          <w:r>
            <w:instrText xml:space="preserve"> HYPERLINK \l _Toc25839 </w:instrText>
          </w:r>
          <w:r>
            <w:fldChar w:fldCharType="separate"/>
          </w:r>
          <w:r>
            <w:rPr>
              <w:rFonts w:hint="eastAsia"/>
            </w:rPr>
            <w:t>四、主要功能</w:t>
          </w:r>
          <w:r>
            <w:tab/>
          </w:r>
          <w:r>
            <w:fldChar w:fldCharType="begin"/>
          </w:r>
          <w:r>
            <w:instrText xml:space="preserve"> PAGEREF _Toc25839 </w:instrText>
          </w:r>
          <w:r>
            <w:fldChar w:fldCharType="separate"/>
          </w:r>
          <w:r>
            <w:t>3</w:t>
          </w:r>
          <w:r>
            <w:fldChar w:fldCharType="end"/>
          </w:r>
          <w:r>
            <w:fldChar w:fldCharType="end"/>
          </w:r>
        </w:p>
        <w:p>
          <w:pPr>
            <w:pStyle w:val="13"/>
            <w:tabs>
              <w:tab w:val="right" w:leader="dot" w:pos="6236"/>
              <w:tab w:val="clear" w:pos="6227"/>
            </w:tabs>
          </w:pPr>
          <w:r>
            <w:fldChar w:fldCharType="begin"/>
          </w:r>
          <w:r>
            <w:instrText xml:space="preserve"> HYPERLINK \l _Toc24550 </w:instrText>
          </w:r>
          <w:r>
            <w:fldChar w:fldCharType="separate"/>
          </w:r>
          <w:r>
            <w:rPr>
              <w:rFonts w:hint="eastAsia"/>
            </w:rPr>
            <w:t>五、设备结构</w:t>
          </w:r>
          <w:r>
            <w:tab/>
          </w:r>
          <w:r>
            <w:fldChar w:fldCharType="begin"/>
          </w:r>
          <w:r>
            <w:instrText xml:space="preserve"> PAGEREF _Toc24550 </w:instrText>
          </w:r>
          <w:r>
            <w:fldChar w:fldCharType="separate"/>
          </w:r>
          <w:r>
            <w:t>3</w:t>
          </w:r>
          <w:r>
            <w:fldChar w:fldCharType="end"/>
          </w:r>
          <w:r>
            <w:fldChar w:fldCharType="end"/>
          </w:r>
        </w:p>
        <w:p>
          <w:pPr>
            <w:pStyle w:val="13"/>
            <w:tabs>
              <w:tab w:val="right" w:leader="dot" w:pos="6236"/>
              <w:tab w:val="clear" w:pos="6227"/>
            </w:tabs>
          </w:pPr>
          <w:r>
            <w:fldChar w:fldCharType="begin"/>
          </w:r>
          <w:r>
            <w:instrText xml:space="preserve"> HYPERLINK \l _Toc12909 </w:instrText>
          </w:r>
          <w:r>
            <w:fldChar w:fldCharType="separate"/>
          </w:r>
          <w:r>
            <w:rPr>
              <w:rFonts w:hint="eastAsia"/>
            </w:rPr>
            <w:t>六、设备安装</w:t>
          </w:r>
          <w:r>
            <w:tab/>
          </w:r>
          <w:r>
            <w:fldChar w:fldCharType="begin"/>
          </w:r>
          <w:r>
            <w:instrText xml:space="preserve"> PAGEREF _Toc12909 </w:instrText>
          </w:r>
          <w:r>
            <w:fldChar w:fldCharType="separate"/>
          </w:r>
          <w:r>
            <w:t>4</w:t>
          </w:r>
          <w:r>
            <w:fldChar w:fldCharType="end"/>
          </w:r>
          <w:r>
            <w:fldChar w:fldCharType="end"/>
          </w:r>
        </w:p>
        <w:p>
          <w:pPr>
            <w:pStyle w:val="17"/>
            <w:tabs>
              <w:tab w:val="right" w:leader="dot" w:pos="6236"/>
            </w:tabs>
          </w:pPr>
          <w:r>
            <w:fldChar w:fldCharType="begin"/>
          </w:r>
          <w:r>
            <w:instrText xml:space="preserve"> HYPERLINK \l _Toc7683 </w:instrText>
          </w:r>
          <w:r>
            <w:fldChar w:fldCharType="separate"/>
          </w:r>
          <w:r>
            <w:rPr>
              <w:rFonts w:hint="eastAsia"/>
            </w:rPr>
            <w:t>6.1 安装位置</w:t>
          </w:r>
          <w:r>
            <w:tab/>
          </w:r>
          <w:r>
            <w:fldChar w:fldCharType="begin"/>
          </w:r>
          <w:r>
            <w:instrText xml:space="preserve"> PAGEREF _Toc7683 </w:instrText>
          </w:r>
          <w:r>
            <w:fldChar w:fldCharType="separate"/>
          </w:r>
          <w:r>
            <w:t>4</w:t>
          </w:r>
          <w:r>
            <w:fldChar w:fldCharType="end"/>
          </w:r>
          <w:r>
            <w:fldChar w:fldCharType="end"/>
          </w:r>
        </w:p>
        <w:p>
          <w:pPr>
            <w:pStyle w:val="17"/>
            <w:tabs>
              <w:tab w:val="right" w:leader="dot" w:pos="6236"/>
            </w:tabs>
          </w:pPr>
          <w:r>
            <w:fldChar w:fldCharType="begin"/>
          </w:r>
          <w:r>
            <w:instrText xml:space="preserve"> HYPERLINK \l _Toc26993 </w:instrText>
          </w:r>
          <w:r>
            <w:fldChar w:fldCharType="separate"/>
          </w:r>
          <w:r>
            <w:rPr>
              <w:rFonts w:hint="eastAsia"/>
            </w:rPr>
            <w:t>6.2安装方法</w:t>
          </w:r>
          <w:r>
            <w:tab/>
          </w:r>
          <w:r>
            <w:fldChar w:fldCharType="begin"/>
          </w:r>
          <w:r>
            <w:instrText xml:space="preserve"> PAGEREF _Toc26993 </w:instrText>
          </w:r>
          <w:r>
            <w:fldChar w:fldCharType="separate"/>
          </w:r>
          <w:r>
            <w:t>4</w:t>
          </w:r>
          <w:r>
            <w:fldChar w:fldCharType="end"/>
          </w:r>
          <w:r>
            <w:fldChar w:fldCharType="end"/>
          </w:r>
        </w:p>
        <w:p>
          <w:pPr>
            <w:pStyle w:val="13"/>
            <w:tabs>
              <w:tab w:val="right" w:leader="dot" w:pos="6236"/>
              <w:tab w:val="clear" w:pos="6227"/>
            </w:tabs>
          </w:pPr>
          <w:r>
            <w:fldChar w:fldCharType="begin"/>
          </w:r>
          <w:r>
            <w:instrText xml:space="preserve"> HYPERLINK \l _Toc30083 </w:instrText>
          </w:r>
          <w:r>
            <w:fldChar w:fldCharType="separate"/>
          </w:r>
          <w:r>
            <w:rPr>
              <w:rFonts w:hint="eastAsia"/>
              <w:lang w:eastAsia="zh-CN"/>
            </w:rPr>
            <w:t>七、</w:t>
          </w:r>
          <w:r>
            <w:rPr>
              <w:rFonts w:hint="eastAsia"/>
            </w:rPr>
            <w:t>软件</w:t>
          </w:r>
          <w:r>
            <w:t>操作说明</w:t>
          </w:r>
          <w:r>
            <w:tab/>
          </w:r>
          <w:r>
            <w:fldChar w:fldCharType="begin"/>
          </w:r>
          <w:r>
            <w:instrText xml:space="preserve"> PAGEREF _Toc30083 </w:instrText>
          </w:r>
          <w:r>
            <w:fldChar w:fldCharType="separate"/>
          </w:r>
          <w:r>
            <w:t>5</w:t>
          </w:r>
          <w:r>
            <w:fldChar w:fldCharType="end"/>
          </w:r>
          <w:r>
            <w:fldChar w:fldCharType="end"/>
          </w:r>
        </w:p>
        <w:p>
          <w:pPr>
            <w:pStyle w:val="17"/>
            <w:tabs>
              <w:tab w:val="right" w:leader="dot" w:pos="6236"/>
            </w:tabs>
          </w:pPr>
          <w:r>
            <w:fldChar w:fldCharType="begin"/>
          </w:r>
          <w:r>
            <w:instrText xml:space="preserve"> HYPERLINK \l _Toc31595 </w:instrText>
          </w:r>
          <w:r>
            <w:fldChar w:fldCharType="separate"/>
          </w:r>
          <w:r>
            <w:rPr>
              <w:rFonts w:hint="eastAsia"/>
              <w:lang w:val="en-US" w:eastAsia="zh-CN"/>
            </w:rPr>
            <w:t>7.1</w:t>
          </w:r>
          <w:r>
            <w:rPr>
              <w:rFonts w:hint="eastAsia"/>
            </w:rPr>
            <w:t>用户登录</w:t>
          </w:r>
          <w:r>
            <w:tab/>
          </w:r>
          <w:r>
            <w:fldChar w:fldCharType="begin"/>
          </w:r>
          <w:r>
            <w:instrText xml:space="preserve"> PAGEREF _Toc31595 </w:instrText>
          </w:r>
          <w:r>
            <w:fldChar w:fldCharType="separate"/>
          </w:r>
          <w:r>
            <w:t>5</w:t>
          </w:r>
          <w:r>
            <w:fldChar w:fldCharType="end"/>
          </w:r>
          <w:r>
            <w:fldChar w:fldCharType="end"/>
          </w:r>
        </w:p>
        <w:p>
          <w:pPr>
            <w:pStyle w:val="17"/>
            <w:tabs>
              <w:tab w:val="right" w:leader="dot" w:pos="6236"/>
            </w:tabs>
          </w:pPr>
          <w:r>
            <w:fldChar w:fldCharType="begin"/>
          </w:r>
          <w:r>
            <w:instrText xml:space="preserve"> HYPERLINK \l _Toc19403 </w:instrText>
          </w:r>
          <w:r>
            <w:fldChar w:fldCharType="separate"/>
          </w:r>
          <w:r>
            <w:rPr>
              <w:rFonts w:hint="eastAsia"/>
              <w:lang w:val="en-US" w:eastAsia="zh-CN"/>
            </w:rPr>
            <w:t>7.2</w:t>
          </w:r>
          <w:r>
            <w:rPr>
              <w:rFonts w:hint="eastAsia"/>
            </w:rPr>
            <w:t>主界面</w:t>
          </w:r>
          <w:r>
            <w:tab/>
          </w:r>
          <w:r>
            <w:fldChar w:fldCharType="begin"/>
          </w:r>
          <w:r>
            <w:instrText xml:space="preserve"> PAGEREF _Toc19403 </w:instrText>
          </w:r>
          <w:r>
            <w:fldChar w:fldCharType="separate"/>
          </w:r>
          <w:r>
            <w:t>6</w:t>
          </w:r>
          <w:r>
            <w:fldChar w:fldCharType="end"/>
          </w:r>
          <w:r>
            <w:fldChar w:fldCharType="end"/>
          </w:r>
        </w:p>
        <w:p>
          <w:pPr>
            <w:pStyle w:val="17"/>
            <w:tabs>
              <w:tab w:val="right" w:leader="dot" w:pos="6236"/>
            </w:tabs>
          </w:pPr>
          <w:r>
            <w:fldChar w:fldCharType="begin"/>
          </w:r>
          <w:r>
            <w:instrText xml:space="preserve"> HYPERLINK \l _Toc21267 </w:instrText>
          </w:r>
          <w:r>
            <w:fldChar w:fldCharType="separate"/>
          </w:r>
          <w:r>
            <w:rPr>
              <w:rFonts w:hint="eastAsia"/>
              <w:lang w:val="en-US" w:eastAsia="zh-CN"/>
            </w:rPr>
            <w:t>7.3</w:t>
          </w:r>
          <w:r>
            <w:rPr>
              <w:rFonts w:hint="eastAsia"/>
            </w:rPr>
            <w:t>产品型号配置</w:t>
          </w:r>
          <w:r>
            <w:tab/>
          </w:r>
          <w:r>
            <w:fldChar w:fldCharType="begin"/>
          </w:r>
          <w:r>
            <w:instrText xml:space="preserve"> PAGEREF _Toc21267 </w:instrText>
          </w:r>
          <w:r>
            <w:fldChar w:fldCharType="separate"/>
          </w:r>
          <w:r>
            <w:t>7</w:t>
          </w:r>
          <w:r>
            <w:fldChar w:fldCharType="end"/>
          </w:r>
          <w:r>
            <w:fldChar w:fldCharType="end"/>
          </w:r>
        </w:p>
        <w:p>
          <w:pPr>
            <w:pStyle w:val="17"/>
            <w:tabs>
              <w:tab w:val="right" w:leader="dot" w:pos="6236"/>
            </w:tabs>
          </w:pPr>
          <w:r>
            <w:fldChar w:fldCharType="begin"/>
          </w:r>
          <w:r>
            <w:instrText xml:space="preserve"> HYPERLINK \l _Toc14323 </w:instrText>
          </w:r>
          <w:r>
            <w:fldChar w:fldCharType="separate"/>
          </w:r>
          <w:r>
            <w:rPr>
              <w:rFonts w:hint="eastAsia"/>
              <w:lang w:val="en-US" w:eastAsia="zh-CN"/>
            </w:rPr>
            <w:t>7.4</w:t>
          </w:r>
          <w:r>
            <w:rPr>
              <w:rFonts w:hint="eastAsia"/>
            </w:rPr>
            <w:t>产品型号选择</w:t>
          </w:r>
          <w:r>
            <w:tab/>
          </w:r>
          <w:r>
            <w:fldChar w:fldCharType="begin"/>
          </w:r>
          <w:r>
            <w:instrText xml:space="preserve"> PAGEREF _Toc14323 </w:instrText>
          </w:r>
          <w:r>
            <w:fldChar w:fldCharType="separate"/>
          </w:r>
          <w:r>
            <w:t>9</w:t>
          </w:r>
          <w:r>
            <w:fldChar w:fldCharType="end"/>
          </w:r>
          <w:r>
            <w:fldChar w:fldCharType="end"/>
          </w:r>
        </w:p>
        <w:p>
          <w:pPr>
            <w:pStyle w:val="17"/>
            <w:tabs>
              <w:tab w:val="right" w:leader="dot" w:pos="6236"/>
            </w:tabs>
          </w:pPr>
          <w:r>
            <w:fldChar w:fldCharType="begin"/>
          </w:r>
          <w:r>
            <w:instrText xml:space="preserve"> HYPERLINK \l _Toc11613 </w:instrText>
          </w:r>
          <w:r>
            <w:fldChar w:fldCharType="separate"/>
          </w:r>
          <w:r>
            <w:rPr>
              <w:rFonts w:hint="eastAsia"/>
              <w:lang w:val="en-US" w:eastAsia="zh-CN"/>
            </w:rPr>
            <w:t>7.5</w:t>
          </w:r>
          <w:r>
            <w:t>报警配置</w:t>
          </w:r>
          <w:r>
            <w:tab/>
          </w:r>
          <w:r>
            <w:fldChar w:fldCharType="begin"/>
          </w:r>
          <w:r>
            <w:instrText xml:space="preserve"> PAGEREF _Toc11613 </w:instrText>
          </w:r>
          <w:r>
            <w:fldChar w:fldCharType="separate"/>
          </w:r>
          <w:r>
            <w:t>10</w:t>
          </w:r>
          <w:r>
            <w:fldChar w:fldCharType="end"/>
          </w:r>
          <w:r>
            <w:fldChar w:fldCharType="end"/>
          </w:r>
        </w:p>
        <w:p>
          <w:pPr>
            <w:pStyle w:val="17"/>
            <w:tabs>
              <w:tab w:val="right" w:leader="dot" w:pos="6236"/>
            </w:tabs>
          </w:pPr>
          <w:r>
            <w:fldChar w:fldCharType="begin"/>
          </w:r>
          <w:r>
            <w:instrText xml:space="preserve"> HYPERLINK \l _Toc25712 </w:instrText>
          </w:r>
          <w:r>
            <w:fldChar w:fldCharType="separate"/>
          </w:r>
          <w:r>
            <w:rPr>
              <w:rFonts w:hint="eastAsia"/>
              <w:lang w:val="en-US" w:eastAsia="zh-CN"/>
            </w:rPr>
            <w:t>7.6</w:t>
          </w:r>
          <w:r>
            <w:rPr>
              <w:rFonts w:hint="eastAsia"/>
            </w:rPr>
            <w:t>、开始测量与</w:t>
          </w:r>
          <w:r>
            <w:t>停止测量</w:t>
          </w:r>
          <w:r>
            <w:tab/>
          </w:r>
          <w:r>
            <w:fldChar w:fldCharType="begin"/>
          </w:r>
          <w:r>
            <w:instrText xml:space="preserve"> PAGEREF _Toc25712 </w:instrText>
          </w:r>
          <w:r>
            <w:fldChar w:fldCharType="separate"/>
          </w:r>
          <w:r>
            <w:t>10</w:t>
          </w:r>
          <w:r>
            <w:fldChar w:fldCharType="end"/>
          </w:r>
          <w:r>
            <w:fldChar w:fldCharType="end"/>
          </w:r>
        </w:p>
        <w:p>
          <w:pPr>
            <w:pStyle w:val="17"/>
            <w:tabs>
              <w:tab w:val="right" w:leader="dot" w:pos="6236"/>
            </w:tabs>
          </w:pPr>
          <w:r>
            <w:fldChar w:fldCharType="begin"/>
          </w:r>
          <w:r>
            <w:instrText xml:space="preserve"> HYPERLINK \l _Toc12019 </w:instrText>
          </w:r>
          <w:r>
            <w:fldChar w:fldCharType="separate"/>
          </w:r>
          <w:r>
            <w:rPr>
              <w:rFonts w:hint="eastAsia"/>
              <w:lang w:val="en-US" w:eastAsia="zh-CN"/>
            </w:rPr>
            <w:t>7.7</w:t>
          </w:r>
          <w:r>
            <w:rPr>
              <w:rFonts w:hint="eastAsia"/>
            </w:rPr>
            <w:t>历史查询</w:t>
          </w:r>
          <w:r>
            <w:tab/>
          </w:r>
          <w:r>
            <w:fldChar w:fldCharType="begin"/>
          </w:r>
          <w:r>
            <w:instrText xml:space="preserve"> PAGEREF _Toc12019 </w:instrText>
          </w:r>
          <w:r>
            <w:fldChar w:fldCharType="separate"/>
          </w:r>
          <w:r>
            <w:t>11</w:t>
          </w:r>
          <w:r>
            <w:fldChar w:fldCharType="end"/>
          </w:r>
          <w:r>
            <w:fldChar w:fldCharType="end"/>
          </w:r>
        </w:p>
        <w:p>
          <w:pPr>
            <w:pStyle w:val="8"/>
            <w:tabs>
              <w:tab w:val="right" w:leader="dot" w:pos="6236"/>
            </w:tabs>
          </w:pPr>
          <w:r>
            <w:fldChar w:fldCharType="begin"/>
          </w:r>
          <w:r>
            <w:instrText xml:space="preserve"> HYPERLINK \l _Toc7975 </w:instrText>
          </w:r>
          <w:r>
            <w:fldChar w:fldCharType="separate"/>
          </w:r>
          <w:r>
            <w:rPr>
              <w:rFonts w:hint="eastAsia"/>
              <w:lang w:val="en-US" w:eastAsia="zh-CN"/>
            </w:rPr>
            <w:t>7.7</w:t>
          </w:r>
          <w:r>
            <w:t xml:space="preserve">.1 </w:t>
          </w:r>
          <w:r>
            <w:rPr>
              <w:rFonts w:hint="eastAsia"/>
            </w:rPr>
            <w:t>详细</w:t>
          </w:r>
          <w:r>
            <w:t>查询步骤</w:t>
          </w:r>
          <w:r>
            <w:tab/>
          </w:r>
          <w:r>
            <w:fldChar w:fldCharType="begin"/>
          </w:r>
          <w:r>
            <w:instrText xml:space="preserve"> PAGEREF _Toc7975 </w:instrText>
          </w:r>
          <w:r>
            <w:fldChar w:fldCharType="separate"/>
          </w:r>
          <w:r>
            <w:t>12</w:t>
          </w:r>
          <w:r>
            <w:fldChar w:fldCharType="end"/>
          </w:r>
          <w:r>
            <w:fldChar w:fldCharType="end"/>
          </w:r>
        </w:p>
        <w:p>
          <w:pPr>
            <w:pStyle w:val="8"/>
            <w:tabs>
              <w:tab w:val="right" w:leader="dot" w:pos="6236"/>
            </w:tabs>
          </w:pPr>
          <w:r>
            <w:fldChar w:fldCharType="begin"/>
          </w:r>
          <w:r>
            <w:instrText xml:space="preserve"> HYPERLINK \l _Toc17024 </w:instrText>
          </w:r>
          <w:r>
            <w:fldChar w:fldCharType="separate"/>
          </w:r>
          <w:r>
            <w:rPr>
              <w:rFonts w:hint="eastAsia"/>
              <w:lang w:val="en-US" w:eastAsia="zh-CN"/>
            </w:rPr>
            <w:t>7.7.2</w:t>
          </w:r>
          <w:r>
            <w:t>数据导出</w:t>
          </w:r>
          <w:r>
            <w:tab/>
          </w:r>
          <w:r>
            <w:fldChar w:fldCharType="begin"/>
          </w:r>
          <w:r>
            <w:instrText xml:space="preserve"> PAGEREF _Toc17024 </w:instrText>
          </w:r>
          <w:r>
            <w:fldChar w:fldCharType="separate"/>
          </w:r>
          <w:r>
            <w:t>13</w:t>
          </w:r>
          <w:r>
            <w:fldChar w:fldCharType="end"/>
          </w:r>
          <w:r>
            <w:fldChar w:fldCharType="end"/>
          </w:r>
        </w:p>
        <w:p>
          <w:pPr>
            <w:pStyle w:val="17"/>
            <w:tabs>
              <w:tab w:val="right" w:leader="dot" w:pos="6236"/>
            </w:tabs>
          </w:pPr>
          <w:r>
            <w:fldChar w:fldCharType="begin"/>
          </w:r>
          <w:r>
            <w:instrText xml:space="preserve"> HYPERLINK \l _Toc4876 </w:instrText>
          </w:r>
          <w:r>
            <w:fldChar w:fldCharType="separate"/>
          </w:r>
          <w:r>
            <w:rPr>
              <w:rFonts w:hint="eastAsia"/>
              <w:lang w:val="en-US" w:eastAsia="zh-CN"/>
            </w:rPr>
            <w:t>7.8</w:t>
          </w:r>
          <w:r>
            <w:rPr>
              <w:rFonts w:hint="eastAsia"/>
            </w:rPr>
            <w:t>退出软件</w:t>
          </w:r>
          <w:r>
            <w:tab/>
          </w:r>
          <w:r>
            <w:fldChar w:fldCharType="begin"/>
          </w:r>
          <w:r>
            <w:instrText xml:space="preserve"> PAGEREF _Toc4876 </w:instrText>
          </w:r>
          <w:r>
            <w:fldChar w:fldCharType="separate"/>
          </w:r>
          <w:r>
            <w:t>14</w:t>
          </w:r>
          <w:r>
            <w:fldChar w:fldCharType="end"/>
          </w:r>
          <w:r>
            <w:fldChar w:fldCharType="end"/>
          </w:r>
        </w:p>
        <w:p>
          <w:pPr>
            <w:pStyle w:val="13"/>
            <w:tabs>
              <w:tab w:val="right" w:leader="dot" w:pos="6236"/>
              <w:tab w:val="clear" w:pos="6227"/>
            </w:tabs>
          </w:pPr>
          <w:r>
            <w:fldChar w:fldCharType="begin"/>
          </w:r>
          <w:r>
            <w:instrText xml:space="preserve"> HYPERLINK \l _Toc28241 </w:instrText>
          </w:r>
          <w:r>
            <w:fldChar w:fldCharType="separate"/>
          </w:r>
          <w:r>
            <w:rPr>
              <w:rFonts w:hint="eastAsia"/>
              <w:lang w:val="en-US" w:eastAsia="zh-CN"/>
            </w:rPr>
            <w:t>八、触摸屏说明</w:t>
          </w:r>
          <w:r>
            <w:tab/>
          </w:r>
          <w:r>
            <w:fldChar w:fldCharType="begin"/>
          </w:r>
          <w:r>
            <w:instrText xml:space="preserve"> PAGEREF _Toc28241 </w:instrText>
          </w:r>
          <w:r>
            <w:fldChar w:fldCharType="separate"/>
          </w:r>
          <w:r>
            <w:t>15</w:t>
          </w:r>
          <w:r>
            <w:fldChar w:fldCharType="end"/>
          </w:r>
          <w:r>
            <w:fldChar w:fldCharType="end"/>
          </w:r>
        </w:p>
        <w:p>
          <w:pPr>
            <w:pStyle w:val="17"/>
            <w:tabs>
              <w:tab w:val="right" w:leader="dot" w:pos="6236"/>
            </w:tabs>
          </w:pPr>
          <w:r>
            <w:fldChar w:fldCharType="begin"/>
          </w:r>
          <w:r>
            <w:instrText xml:space="preserve"> HYPERLINK \l _Toc16309 </w:instrText>
          </w:r>
          <w:r>
            <w:fldChar w:fldCharType="separate"/>
          </w:r>
          <w:r>
            <w:rPr>
              <w:rFonts w:hint="eastAsia"/>
              <w:lang w:val="en-US" w:eastAsia="zh-CN"/>
            </w:rPr>
            <w:t>8.1</w:t>
          </w:r>
          <w:r>
            <w:rPr>
              <w:rFonts w:hint="eastAsia"/>
            </w:rPr>
            <w:t>运行程序</w:t>
          </w:r>
          <w:r>
            <w:tab/>
          </w:r>
          <w:r>
            <w:fldChar w:fldCharType="begin"/>
          </w:r>
          <w:r>
            <w:instrText xml:space="preserve"> PAGEREF _Toc16309 </w:instrText>
          </w:r>
          <w:r>
            <w:fldChar w:fldCharType="separate"/>
          </w:r>
          <w:r>
            <w:t>15</w:t>
          </w:r>
          <w:r>
            <w:fldChar w:fldCharType="end"/>
          </w:r>
          <w:r>
            <w:fldChar w:fldCharType="end"/>
          </w:r>
        </w:p>
        <w:p>
          <w:pPr>
            <w:pStyle w:val="17"/>
            <w:tabs>
              <w:tab w:val="right" w:leader="dot" w:pos="6236"/>
            </w:tabs>
          </w:pPr>
          <w:r>
            <w:fldChar w:fldCharType="begin"/>
          </w:r>
          <w:r>
            <w:instrText xml:space="preserve"> HYPERLINK \l _Toc1055 </w:instrText>
          </w:r>
          <w:r>
            <w:fldChar w:fldCharType="separate"/>
          </w:r>
          <w:r>
            <w:rPr>
              <w:rFonts w:hint="eastAsia"/>
              <w:lang w:val="en-US" w:eastAsia="zh-CN"/>
            </w:rPr>
            <w:t>8.2开始测量</w:t>
          </w:r>
          <w:r>
            <w:tab/>
          </w:r>
          <w:r>
            <w:fldChar w:fldCharType="begin"/>
          </w:r>
          <w:r>
            <w:instrText xml:space="preserve"> PAGEREF _Toc1055 </w:instrText>
          </w:r>
          <w:r>
            <w:fldChar w:fldCharType="separate"/>
          </w:r>
          <w:r>
            <w:t>16</w:t>
          </w:r>
          <w:r>
            <w:fldChar w:fldCharType="end"/>
          </w:r>
          <w:r>
            <w:fldChar w:fldCharType="end"/>
          </w:r>
        </w:p>
        <w:p>
          <w:pPr>
            <w:pStyle w:val="17"/>
            <w:tabs>
              <w:tab w:val="right" w:leader="dot" w:pos="6236"/>
            </w:tabs>
          </w:pPr>
          <w:r>
            <w:fldChar w:fldCharType="begin"/>
          </w:r>
          <w:r>
            <w:instrText xml:space="preserve"> HYPERLINK \l _Toc9867 </w:instrText>
          </w:r>
          <w:r>
            <w:fldChar w:fldCharType="separate"/>
          </w:r>
          <w:r>
            <w:rPr>
              <w:rFonts w:hint="eastAsia"/>
              <w:lang w:val="en-US" w:eastAsia="zh-CN"/>
            </w:rPr>
            <w:t>8.3产品参数设置</w:t>
          </w:r>
          <w:r>
            <w:tab/>
          </w:r>
          <w:r>
            <w:fldChar w:fldCharType="begin"/>
          </w:r>
          <w:r>
            <w:instrText xml:space="preserve"> PAGEREF _Toc9867 </w:instrText>
          </w:r>
          <w:r>
            <w:fldChar w:fldCharType="separate"/>
          </w:r>
          <w:r>
            <w:t>17</w:t>
          </w:r>
          <w:r>
            <w:fldChar w:fldCharType="end"/>
          </w:r>
          <w:r>
            <w:fldChar w:fldCharType="end"/>
          </w:r>
        </w:p>
        <w:p>
          <w:pPr>
            <w:pStyle w:val="17"/>
            <w:tabs>
              <w:tab w:val="right" w:leader="dot" w:pos="6236"/>
            </w:tabs>
          </w:pPr>
          <w:r>
            <w:fldChar w:fldCharType="begin"/>
          </w:r>
          <w:r>
            <w:instrText xml:space="preserve"> HYPERLINK \l _Toc25595 </w:instrText>
          </w:r>
          <w:r>
            <w:fldChar w:fldCharType="separate"/>
          </w:r>
          <w:r>
            <w:rPr>
              <w:rFonts w:hint="eastAsia"/>
              <w:lang w:val="en-US" w:eastAsia="zh-CN"/>
            </w:rPr>
            <w:t>8.3</w:t>
          </w:r>
          <w:r>
            <w:rPr>
              <w:rFonts w:hint="eastAsia"/>
            </w:rPr>
            <w:t>校准</w:t>
          </w:r>
          <w:r>
            <w:tab/>
          </w:r>
          <w:r>
            <w:fldChar w:fldCharType="begin"/>
          </w:r>
          <w:r>
            <w:instrText xml:space="preserve"> PAGEREF _Toc25595 </w:instrText>
          </w:r>
          <w:r>
            <w:fldChar w:fldCharType="separate"/>
          </w:r>
          <w:r>
            <w:t>18</w:t>
          </w:r>
          <w:r>
            <w:fldChar w:fldCharType="end"/>
          </w:r>
          <w:r>
            <w:fldChar w:fldCharType="end"/>
          </w:r>
        </w:p>
        <w:p>
          <w:pPr>
            <w:pStyle w:val="17"/>
            <w:tabs>
              <w:tab w:val="right" w:leader="dot" w:pos="6236"/>
            </w:tabs>
          </w:pPr>
          <w:r>
            <w:fldChar w:fldCharType="begin"/>
          </w:r>
          <w:r>
            <w:instrText xml:space="preserve"> HYPERLINK \l _Toc8831 </w:instrText>
          </w:r>
          <w:r>
            <w:fldChar w:fldCharType="separate"/>
          </w:r>
          <w:r>
            <w:rPr>
              <w:rFonts w:hint="eastAsia"/>
              <w:lang w:val="en-US" w:eastAsia="zh-CN"/>
            </w:rPr>
            <w:t>8.4</w:t>
          </w:r>
          <w:r>
            <w:rPr>
              <w:rFonts w:hint="eastAsia"/>
            </w:rPr>
            <w:t>声音/消音</w:t>
          </w:r>
          <w:r>
            <w:tab/>
          </w:r>
          <w:r>
            <w:fldChar w:fldCharType="begin"/>
          </w:r>
          <w:r>
            <w:instrText xml:space="preserve"> PAGEREF _Toc8831 </w:instrText>
          </w:r>
          <w:r>
            <w:fldChar w:fldCharType="separate"/>
          </w:r>
          <w:r>
            <w:t>19</w:t>
          </w:r>
          <w:r>
            <w:fldChar w:fldCharType="end"/>
          </w:r>
          <w:r>
            <w:fldChar w:fldCharType="end"/>
          </w:r>
        </w:p>
        <w:p>
          <w:pPr>
            <w:pStyle w:val="17"/>
            <w:tabs>
              <w:tab w:val="right" w:leader="dot" w:pos="6236"/>
            </w:tabs>
          </w:pPr>
          <w:r>
            <w:fldChar w:fldCharType="begin"/>
          </w:r>
          <w:r>
            <w:instrText xml:space="preserve"> HYPERLINK \l _Toc5036 </w:instrText>
          </w:r>
          <w:r>
            <w:fldChar w:fldCharType="separate"/>
          </w:r>
          <w:r>
            <w:rPr>
              <w:rFonts w:hint="eastAsia"/>
              <w:lang w:val="en-US" w:eastAsia="zh-CN"/>
            </w:rPr>
            <w:t>8.5</w:t>
          </w:r>
          <w:r>
            <w:t>记录查看</w:t>
          </w:r>
          <w:r>
            <w:tab/>
          </w:r>
          <w:r>
            <w:fldChar w:fldCharType="begin"/>
          </w:r>
          <w:r>
            <w:instrText xml:space="preserve"> PAGEREF _Toc5036 </w:instrText>
          </w:r>
          <w:r>
            <w:fldChar w:fldCharType="separate"/>
          </w:r>
          <w:r>
            <w:t>19</w:t>
          </w:r>
          <w:r>
            <w:fldChar w:fldCharType="end"/>
          </w:r>
          <w:r>
            <w:fldChar w:fldCharType="end"/>
          </w:r>
        </w:p>
        <w:p>
          <w:pPr>
            <w:pStyle w:val="17"/>
            <w:tabs>
              <w:tab w:val="right" w:leader="dot" w:pos="6236"/>
            </w:tabs>
          </w:pPr>
          <w:r>
            <w:fldChar w:fldCharType="begin"/>
          </w:r>
          <w:r>
            <w:instrText xml:space="preserve"> HYPERLINK \l _Toc18027 </w:instrText>
          </w:r>
          <w:r>
            <w:fldChar w:fldCharType="separate"/>
          </w:r>
          <w:r>
            <w:rPr>
              <w:rFonts w:hint="eastAsia"/>
              <w:lang w:val="en-US" w:eastAsia="zh-CN"/>
            </w:rPr>
            <w:t>8.6</w:t>
          </w:r>
          <w:r>
            <w:rPr>
              <w:rFonts w:hint="eastAsia"/>
            </w:rPr>
            <w:t>【查看】</w:t>
          </w:r>
          <w:r>
            <w:tab/>
          </w:r>
          <w:r>
            <w:fldChar w:fldCharType="begin"/>
          </w:r>
          <w:r>
            <w:instrText xml:space="preserve"> PAGEREF _Toc18027 </w:instrText>
          </w:r>
          <w:r>
            <w:fldChar w:fldCharType="separate"/>
          </w:r>
          <w:r>
            <w:t>20</w:t>
          </w:r>
          <w:r>
            <w:fldChar w:fldCharType="end"/>
          </w:r>
          <w:r>
            <w:fldChar w:fldCharType="end"/>
          </w:r>
        </w:p>
        <w:p>
          <w:pPr>
            <w:pStyle w:val="13"/>
            <w:tabs>
              <w:tab w:val="right" w:leader="dot" w:pos="6236"/>
              <w:tab w:val="clear" w:pos="6227"/>
            </w:tabs>
          </w:pPr>
          <w:r>
            <w:fldChar w:fldCharType="begin"/>
          </w:r>
          <w:r>
            <w:instrText xml:space="preserve"> HYPERLINK \l _Toc13832 </w:instrText>
          </w:r>
          <w:r>
            <w:fldChar w:fldCharType="separate"/>
          </w:r>
          <w:r>
            <w:rPr>
              <w:rFonts w:hint="eastAsia"/>
              <w:lang w:eastAsia="zh-CN"/>
            </w:rPr>
            <w:t>九</w:t>
          </w:r>
          <w:r>
            <w:rPr>
              <w:rFonts w:hint="eastAsia"/>
            </w:rPr>
            <w:t>、使用注意事项</w:t>
          </w:r>
          <w:r>
            <w:tab/>
          </w:r>
          <w:r>
            <w:fldChar w:fldCharType="begin"/>
          </w:r>
          <w:r>
            <w:instrText xml:space="preserve"> PAGEREF _Toc13832 </w:instrText>
          </w:r>
          <w:r>
            <w:fldChar w:fldCharType="separate"/>
          </w:r>
          <w:r>
            <w:t>20</w:t>
          </w:r>
          <w:r>
            <w:fldChar w:fldCharType="end"/>
          </w:r>
          <w:r>
            <w:fldChar w:fldCharType="end"/>
          </w:r>
        </w:p>
        <w:p>
          <w:pPr>
            <w:pStyle w:val="13"/>
            <w:tabs>
              <w:tab w:val="right" w:leader="dot" w:pos="6236"/>
              <w:tab w:val="clear" w:pos="6227"/>
            </w:tabs>
          </w:pPr>
          <w:r>
            <w:fldChar w:fldCharType="begin"/>
          </w:r>
          <w:r>
            <w:instrText xml:space="preserve"> HYPERLINK \l _Toc16272 </w:instrText>
          </w:r>
          <w:r>
            <w:fldChar w:fldCharType="separate"/>
          </w:r>
          <w:r>
            <w:rPr>
              <w:rFonts w:hint="eastAsia"/>
            </w:rPr>
            <w:t>十、售后服务</w:t>
          </w:r>
          <w:r>
            <w:tab/>
          </w:r>
          <w:r>
            <w:fldChar w:fldCharType="begin"/>
          </w:r>
          <w:r>
            <w:instrText xml:space="preserve"> PAGEREF _Toc16272 </w:instrText>
          </w:r>
          <w:r>
            <w:fldChar w:fldCharType="separate"/>
          </w:r>
          <w:r>
            <w:t>21</w:t>
          </w:r>
          <w:r>
            <w:fldChar w:fldCharType="end"/>
          </w:r>
          <w:r>
            <w:fldChar w:fldCharType="end"/>
          </w:r>
        </w:p>
        <w:p>
          <w:pPr>
            <w:pStyle w:val="13"/>
            <w:tabs>
              <w:tab w:val="right" w:leader="dot" w:pos="6236"/>
              <w:tab w:val="clear" w:pos="6227"/>
            </w:tabs>
          </w:pPr>
          <w:r>
            <w:fldChar w:fldCharType="begin"/>
          </w:r>
          <w:r>
            <w:instrText xml:space="preserve"> HYPERLINK \l _Toc2575 </w:instrText>
          </w:r>
          <w:r>
            <w:fldChar w:fldCharType="separate"/>
          </w:r>
          <w:r>
            <w:rPr>
              <w:rFonts w:hint="eastAsia"/>
            </w:rPr>
            <w:t>十</w:t>
          </w:r>
          <w:r>
            <w:rPr>
              <w:rFonts w:hint="eastAsia"/>
              <w:lang w:eastAsia="zh-CN"/>
            </w:rPr>
            <w:t>一</w:t>
          </w:r>
          <w:r>
            <w:rPr>
              <w:rFonts w:hint="eastAsia"/>
            </w:rPr>
            <w:t>、包装清单</w:t>
          </w:r>
          <w:r>
            <w:tab/>
          </w:r>
          <w:r>
            <w:fldChar w:fldCharType="begin"/>
          </w:r>
          <w:r>
            <w:instrText xml:space="preserve"> PAGEREF _Toc2575 </w:instrText>
          </w:r>
          <w:r>
            <w:fldChar w:fldCharType="separate"/>
          </w:r>
          <w:r>
            <w:t>21</w:t>
          </w:r>
          <w:r>
            <w:fldChar w:fldCharType="end"/>
          </w:r>
          <w:r>
            <w:fldChar w:fldCharType="end"/>
          </w:r>
        </w:p>
        <w:p>
          <w:pPr>
            <w:widowControl/>
            <w:ind w:firstLine="0" w:firstLineChars="0"/>
            <w:jc w:val="left"/>
            <w:sectPr>
              <w:headerReference r:id="rId5" w:type="first"/>
              <w:footerReference r:id="rId8" w:type="first"/>
              <w:headerReference r:id="rId3" w:type="default"/>
              <w:footerReference r:id="rId6" w:type="default"/>
              <w:headerReference r:id="rId4" w:type="even"/>
              <w:footerReference r:id="rId7" w:type="even"/>
              <w:pgSz w:w="8419" w:h="11906" w:orient="landscape"/>
              <w:pgMar w:top="1276" w:right="1049" w:bottom="1276" w:left="1134" w:header="851" w:footer="992" w:gutter="0"/>
              <w:pgNumType w:start="1"/>
              <w:cols w:space="425" w:num="1"/>
              <w:docGrid w:type="linesAndChars" w:linePitch="312" w:charSpace="0"/>
            </w:sectPr>
          </w:pPr>
          <w:r>
            <w:fldChar w:fldCharType="end"/>
          </w:r>
        </w:p>
      </w:sdtContent>
    </w:sdt>
    <w:p>
      <w:pPr>
        <w:pStyle w:val="2"/>
      </w:pPr>
      <w:bookmarkStart w:id="0" w:name="_Toc480365056"/>
      <w:bookmarkStart w:id="1" w:name="_Toc480365143"/>
      <w:bookmarkStart w:id="2" w:name="_Toc480365331"/>
      <w:bookmarkStart w:id="3" w:name="_Toc491330689"/>
      <w:bookmarkStart w:id="4" w:name="_Toc9068"/>
      <w:r>
        <w:rPr>
          <w:rFonts w:hint="eastAsia"/>
        </w:rPr>
        <w:t>一、设备简介</w:t>
      </w:r>
      <w:bookmarkEnd w:id="0"/>
      <w:bookmarkEnd w:id="1"/>
      <w:bookmarkEnd w:id="2"/>
      <w:bookmarkEnd w:id="3"/>
      <w:bookmarkEnd w:id="4"/>
    </w:p>
    <w:p>
      <w:pPr>
        <w:ind w:firstLine="420"/>
      </w:pPr>
      <w:r>
        <w:rPr>
          <w:rFonts w:hint="eastAsia"/>
        </w:rPr>
        <w:t>LP</w:t>
      </w:r>
      <w:r>
        <w:t>BJ90.2</w:t>
      </w:r>
      <w:r>
        <w:rPr>
          <w:rFonts w:hint="eastAsia"/>
          <w:lang w:eastAsia="zh-CN"/>
        </w:rPr>
        <w:t>型</w:t>
      </w:r>
      <w:r>
        <w:rPr>
          <w:rFonts w:hint="eastAsia"/>
        </w:rPr>
        <w:t>系列双通道测径仪（以下称本仪器）内置2组固定式光电测头，可对被测物一个方向的宽度进行实时测量。主要应用于各种不透明棒材直径测量，在线检测和离线检测均可，并能实现自动反馈控制以及与电脑的联机通信。</w:t>
      </w:r>
    </w:p>
    <w:p>
      <w:pPr>
        <w:pStyle w:val="2"/>
      </w:pPr>
      <w:bookmarkStart w:id="5" w:name="_Toc480365144"/>
      <w:bookmarkStart w:id="6" w:name="_Toc480365057"/>
      <w:bookmarkStart w:id="7" w:name="_Toc480365332"/>
      <w:bookmarkStart w:id="8" w:name="_Toc491330690"/>
      <w:bookmarkStart w:id="9" w:name="_Toc99"/>
      <w:r>
        <w:rPr>
          <w:rFonts w:hint="eastAsia"/>
        </w:rPr>
        <w:t>二、基本原理</w:t>
      </w:r>
      <w:bookmarkEnd w:id="5"/>
      <w:bookmarkEnd w:id="6"/>
      <w:bookmarkEnd w:id="7"/>
      <w:bookmarkEnd w:id="8"/>
      <w:bookmarkEnd w:id="9"/>
    </w:p>
    <w:p>
      <w:pPr>
        <w:ind w:firstLine="420"/>
      </w:pPr>
      <w:bookmarkStart w:id="10" w:name="_Toc480365333"/>
      <w:bookmarkStart w:id="11" w:name="_Toc480365058"/>
      <w:bookmarkStart w:id="12" w:name="_Toc480365145"/>
      <w:r>
        <w:rPr>
          <w:rFonts w:hint="eastAsia"/>
        </w:rPr>
        <w:t>本仪器采用双镜头实现非接触式的测量，双镜头光电测头是由两组发射镜头和两组接收镜头组成的利用LED平行光源和CCD成像法进行几何尺寸测量的测头。其基本测量原理如下图1所示：</w:t>
      </w:r>
    </w:p>
    <w:p>
      <w:pPr>
        <w:ind w:firstLine="420"/>
        <w:jc w:val="center"/>
      </w:pPr>
      <w:r>
        <w:drawing>
          <wp:inline distT="0" distB="0" distL="0" distR="0">
            <wp:extent cx="3286125" cy="1057275"/>
            <wp:effectExtent l="0" t="0" r="9525" b="0"/>
            <wp:docPr id="67" name="图片 67" descr="15.1单路测径仪工作原理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15.1单路测径仪工作原理图"/>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297692" cy="1060871"/>
                    </a:xfrm>
                    <a:prstGeom prst="rect">
                      <a:avLst/>
                    </a:prstGeom>
                    <a:noFill/>
                    <a:ln>
                      <a:noFill/>
                    </a:ln>
                  </pic:spPr>
                </pic:pic>
              </a:graphicData>
            </a:graphic>
          </wp:inline>
        </w:drawing>
      </w:r>
    </w:p>
    <w:p>
      <w:pPr>
        <w:ind w:firstLine="0" w:firstLineChars="0"/>
        <w:jc w:val="center"/>
      </w:pPr>
      <w:r>
        <w:rPr>
          <w:rFonts w:hint="eastAsia"/>
        </w:rPr>
        <w:drawing>
          <wp:inline distT="0" distB="0" distL="0" distR="0">
            <wp:extent cx="3364865" cy="1289685"/>
            <wp:effectExtent l="0" t="0" r="6985" b="5715"/>
            <wp:docPr id="3" name="图片 2" descr="测宽原理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测宽原理图"/>
                    <pic:cNvPicPr>
                      <a:picLocks noChangeAspect="1" noChangeArrowheads="1"/>
                    </pic:cNvPicPr>
                  </pic:nvPicPr>
                  <pic:blipFill>
                    <a:blip r:embed="rId15" cstate="print"/>
                    <a:srcRect/>
                    <a:stretch>
                      <a:fillRect/>
                    </a:stretch>
                  </pic:blipFill>
                  <pic:spPr>
                    <a:xfrm>
                      <a:off x="0" y="0"/>
                      <a:ext cx="3365372" cy="1289740"/>
                    </a:xfrm>
                    <a:prstGeom prst="rect">
                      <a:avLst/>
                    </a:prstGeom>
                    <a:noFill/>
                    <a:ln w="9525">
                      <a:noFill/>
                      <a:miter lim="800000"/>
                      <a:headEnd/>
                      <a:tailEnd/>
                    </a:ln>
                  </pic:spPr>
                </pic:pic>
              </a:graphicData>
            </a:graphic>
          </wp:inline>
        </w:drawing>
      </w:r>
    </w:p>
    <w:p>
      <w:pPr>
        <w:ind w:firstLine="0" w:firstLineChars="0"/>
        <w:jc w:val="center"/>
        <w:rPr>
          <w:szCs w:val="21"/>
        </w:rPr>
      </w:pPr>
      <w:r>
        <w:rPr>
          <w:rFonts w:hint="eastAsia"/>
          <w:szCs w:val="21"/>
        </w:rPr>
        <w:t>图1  测量原理图</w:t>
      </w:r>
    </w:p>
    <w:p>
      <w:pPr>
        <w:ind w:firstLine="420"/>
      </w:pPr>
      <w:r>
        <w:rPr>
          <w:rFonts w:hint="eastAsia"/>
        </w:rPr>
        <w:t>图中2个发射镜头内设置有LED点光源，点光源发出的光通过透镜变成平行光束分别射向2个接收镜头。通过接收镜头内的透镜使平行光束在光电转换元件CCD芯片上成像（注：一个发射镜头和一个接收镜头组成一组光电测头）。当被测物通过2束平行光构成的视场时，在光电转换元件的像上就会出现虚拟的阴影，设其宽度分别为L1、L2。经过对光电转换元件发出的电信号处理和计算可以得出L1、L2所对应的尺寸B1、B2，B1加B2再加上两个镜头之间的净间距C即可得出被测物的宽度尺寸A。</w:t>
      </w:r>
    </w:p>
    <w:p>
      <w:pPr>
        <w:ind w:firstLine="420"/>
        <w:rPr>
          <w:lang w:bidi="en-US"/>
        </w:rPr>
      </w:pPr>
      <w:r>
        <w:rPr>
          <w:rFonts w:hint="eastAsia"/>
          <w:lang w:bidi="en-US"/>
        </w:rPr>
        <w:t>本公司自主研发的光电测头每组发射镜头和接收镜头都是一套完整的物方远心光路系统。所谓物方远心光路系统是指将被测物放置在远心光路（即平行光视场）中进行成像并进行尺寸测量的光学系统。物方远心光路系统用于测量的优点主要有两个：一是成像边界清晰，便于信号的捕捉和处理；二是被测物在沿平行光视场的轴向或径向移动时，成像的大小都没有变化，有利于提高测量精度。</w:t>
      </w:r>
    </w:p>
    <w:p>
      <w:pPr>
        <w:ind w:firstLine="420"/>
        <w:rPr>
          <w:lang w:bidi="en-US"/>
        </w:rPr>
      </w:pPr>
      <w:r>
        <w:rPr>
          <w:rFonts w:hint="eastAsia"/>
          <w:lang w:bidi="en-US"/>
        </w:rPr>
        <w:t>在实际应用中，测头的光学系统需要经过严格的计算和设计，以达到最佳的物像比例使成像边界清晰并最大限度的消除成像误差。在此基础上每组测头安装到位后再用专用的“测头尺度标定仪”进行尺度标定和非线性度误差修正。我公司的光学测头经过尺度标定和非线性度误差修正后最高精度可达0.005mm。</w:t>
      </w:r>
    </w:p>
    <w:p>
      <w:pPr>
        <w:pStyle w:val="2"/>
      </w:pPr>
      <w:bookmarkStart w:id="13" w:name="_Toc491330691"/>
      <w:bookmarkStart w:id="14" w:name="_Toc30792"/>
      <w:r>
        <w:rPr>
          <w:rFonts w:hint="eastAsia"/>
        </w:rPr>
        <w:t>三、设备参数</w:t>
      </w:r>
      <w:bookmarkEnd w:id="10"/>
      <w:bookmarkEnd w:id="11"/>
      <w:bookmarkEnd w:id="12"/>
      <w:bookmarkEnd w:id="13"/>
      <w:bookmarkEnd w:id="14"/>
    </w:p>
    <w:p>
      <w:pPr>
        <w:ind w:firstLine="420"/>
      </w:pPr>
      <w:r>
        <w:rPr>
          <w:rFonts w:hint="eastAsia"/>
        </w:rPr>
        <w:t>测量范围:  40-76mm         测量精度：</w:t>
      </w:r>
      <w:r>
        <w:rPr>
          <w:rFonts w:hint="eastAsia"/>
          <w:lang w:eastAsia="zh-CN"/>
        </w:rPr>
        <w:t>≤</w:t>
      </w:r>
      <w:r>
        <w:rPr>
          <w:rFonts w:hint="eastAsia"/>
        </w:rPr>
        <w:t>0.0</w:t>
      </w:r>
      <w:r>
        <w:rPr>
          <w:rFonts w:hint="eastAsia"/>
          <w:lang w:val="en-US" w:eastAsia="zh-CN"/>
        </w:rPr>
        <w:t>2</w:t>
      </w:r>
      <w:r>
        <w:rPr>
          <w:rFonts w:hint="eastAsia"/>
        </w:rPr>
        <w:t>mm</w:t>
      </w:r>
    </w:p>
    <w:p>
      <w:pPr>
        <w:ind w:firstLine="420"/>
      </w:pPr>
      <w:r>
        <w:rPr>
          <w:rFonts w:hint="eastAsia"/>
        </w:rPr>
        <w:t>测量频率：500Hz           尺寸mm：850×770×150</w:t>
      </w:r>
    </w:p>
    <w:p>
      <w:pPr>
        <w:ind w:firstLine="420"/>
      </w:pPr>
      <w:r>
        <w:rPr>
          <w:rFonts w:hint="eastAsia"/>
        </w:rPr>
        <w:t>重复精度：</w:t>
      </w:r>
      <w:r>
        <w:rPr>
          <w:rFonts w:hint="eastAsia"/>
          <w:lang w:eastAsia="zh-CN"/>
        </w:rPr>
        <w:t>≤</w:t>
      </w:r>
      <w:r>
        <w:rPr>
          <w:rFonts w:hint="eastAsia"/>
        </w:rPr>
        <w:t>0.0</w:t>
      </w:r>
      <w:r>
        <w:rPr>
          <w:rFonts w:hint="eastAsia"/>
          <w:lang w:val="en-US" w:eastAsia="zh-CN"/>
        </w:rPr>
        <w:t>2</w:t>
      </w:r>
      <w:r>
        <w:rPr>
          <w:rFonts w:hint="eastAsia"/>
        </w:rPr>
        <w:t xml:space="preserve">mm        显示频率：3次/秒    </w:t>
      </w:r>
    </w:p>
    <w:p>
      <w:pPr>
        <w:ind w:firstLine="420"/>
      </w:pPr>
      <w:r>
        <w:rPr>
          <w:rFonts w:hint="eastAsia"/>
        </w:rPr>
        <w:t>工作方式：连续            工作电压：~220V±15% 50Hz</w:t>
      </w:r>
    </w:p>
    <w:p>
      <w:pPr>
        <w:ind w:firstLine="420"/>
      </w:pPr>
      <w:r>
        <w:rPr>
          <w:rFonts w:hint="eastAsia"/>
        </w:rPr>
        <w:t>环境温度：-20℃~65℃       环境湿度：小于85%RH</w:t>
      </w:r>
    </w:p>
    <w:p>
      <w:pPr>
        <w:pStyle w:val="2"/>
      </w:pPr>
      <w:bookmarkStart w:id="15" w:name="_Toc480365146"/>
      <w:bookmarkStart w:id="16" w:name="_Toc480365334"/>
      <w:bookmarkStart w:id="17" w:name="_Toc491330692"/>
      <w:bookmarkStart w:id="18" w:name="_Toc480365059"/>
      <w:bookmarkStart w:id="19" w:name="_Toc25839"/>
      <w:r>
        <w:rPr>
          <w:rFonts w:hint="eastAsia"/>
        </w:rPr>
        <w:t>四、主要功能</w:t>
      </w:r>
      <w:bookmarkEnd w:id="15"/>
      <w:bookmarkEnd w:id="16"/>
      <w:bookmarkEnd w:id="17"/>
      <w:bookmarkEnd w:id="18"/>
      <w:bookmarkEnd w:id="19"/>
    </w:p>
    <w:p>
      <w:pPr>
        <w:pStyle w:val="27"/>
        <w:numPr>
          <w:ilvl w:val="0"/>
          <w:numId w:val="1"/>
        </w:numPr>
        <w:ind w:firstLineChars="0"/>
      </w:pPr>
      <w:r>
        <w:rPr>
          <w:rFonts w:hint="eastAsia"/>
        </w:rPr>
        <w:t>实时、连续、非接触式测量</w:t>
      </w:r>
    </w:p>
    <w:p>
      <w:pPr>
        <w:pStyle w:val="27"/>
        <w:numPr>
          <w:ilvl w:val="0"/>
          <w:numId w:val="1"/>
        </w:numPr>
        <w:ind w:firstLineChars="0"/>
      </w:pPr>
      <w:r>
        <w:rPr>
          <w:rFonts w:hint="eastAsia"/>
        </w:rPr>
        <w:t>具有超限报警提示功能</w:t>
      </w:r>
    </w:p>
    <w:p>
      <w:pPr>
        <w:pStyle w:val="27"/>
        <w:numPr>
          <w:ilvl w:val="0"/>
          <w:numId w:val="1"/>
        </w:numPr>
        <w:ind w:firstLineChars="0"/>
      </w:pPr>
      <w:r>
        <w:rPr>
          <w:rFonts w:hint="eastAsia"/>
        </w:rPr>
        <w:t>具有外接显示功能</w:t>
      </w:r>
    </w:p>
    <w:p>
      <w:pPr>
        <w:pStyle w:val="2"/>
      </w:pPr>
      <w:bookmarkStart w:id="20" w:name="_Toc491330693"/>
      <w:bookmarkStart w:id="21" w:name="_Toc480365335"/>
      <w:bookmarkStart w:id="22" w:name="_Toc480365060"/>
      <w:bookmarkStart w:id="23" w:name="_Toc480365147"/>
      <w:bookmarkStart w:id="24" w:name="_Toc24550"/>
      <w:r>
        <w:rPr>
          <w:rFonts w:hint="eastAsia"/>
        </w:rPr>
        <w:t>五、设备结构</w:t>
      </w:r>
      <w:bookmarkEnd w:id="20"/>
      <w:bookmarkEnd w:id="21"/>
      <w:bookmarkEnd w:id="22"/>
      <w:bookmarkEnd w:id="23"/>
      <w:bookmarkEnd w:id="24"/>
    </w:p>
    <w:p>
      <w:pPr>
        <w:ind w:firstLine="420"/>
      </w:pPr>
      <w:r>
        <w:rPr>
          <w:rFonts w:hint="eastAsia"/>
        </w:rPr>
        <w:t>本仪器主要由设备主体、环形风刀、校准支架调高枝干、外接显示屏、操作台、高压旋涡风泵及电路部分组成。其整体结构见图2。</w:t>
      </w:r>
      <w:r>
        <w:t xml:space="preserve"> </w:t>
      </w:r>
    </w:p>
    <w:p>
      <w:pPr>
        <w:ind w:firstLine="0" w:firstLineChars="0"/>
        <w:jc w:val="center"/>
        <w:rPr>
          <w:szCs w:val="21"/>
        </w:rPr>
      </w:pPr>
      <w:r>
        <w:rPr>
          <w:szCs w:val="21"/>
        </w:rPr>
        <w:drawing>
          <wp:inline distT="0" distB="0" distL="0" distR="0">
            <wp:extent cx="4482465" cy="2082800"/>
            <wp:effectExtent l="19050" t="0" r="0" b="0"/>
            <wp:docPr id="5" name="图片 4" descr="1594636238(1)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1594636238(1) - 副本.jpg"/>
                    <pic:cNvPicPr>
                      <a:picLocks noChangeAspect="1"/>
                    </pic:cNvPicPr>
                  </pic:nvPicPr>
                  <pic:blipFill>
                    <a:blip r:embed="rId16" cstate="print"/>
                    <a:stretch>
                      <a:fillRect/>
                    </a:stretch>
                  </pic:blipFill>
                  <pic:spPr>
                    <a:xfrm>
                      <a:off x="0" y="0"/>
                      <a:ext cx="4482465" cy="2082800"/>
                    </a:xfrm>
                    <a:prstGeom prst="rect">
                      <a:avLst/>
                    </a:prstGeom>
                  </pic:spPr>
                </pic:pic>
              </a:graphicData>
            </a:graphic>
          </wp:inline>
        </w:drawing>
      </w:r>
    </w:p>
    <w:p>
      <w:pPr>
        <w:ind w:firstLine="0" w:firstLineChars="0"/>
        <w:jc w:val="center"/>
        <w:rPr>
          <w:szCs w:val="21"/>
        </w:rPr>
      </w:pPr>
      <w:r>
        <w:rPr>
          <w:rFonts w:hint="eastAsia"/>
          <w:szCs w:val="21"/>
        </w:rPr>
        <w:t>图2  测径仪的整体结构</w:t>
      </w:r>
    </w:p>
    <w:p>
      <w:pPr>
        <w:ind w:firstLine="420"/>
      </w:pPr>
    </w:p>
    <w:p>
      <w:pPr>
        <w:pStyle w:val="2"/>
      </w:pPr>
      <w:bookmarkStart w:id="25" w:name="_Toc480365061"/>
      <w:bookmarkStart w:id="26" w:name="_Toc480365148"/>
      <w:bookmarkStart w:id="27" w:name="_Toc491330694"/>
      <w:bookmarkStart w:id="28" w:name="_Toc480365336"/>
      <w:bookmarkStart w:id="29" w:name="_Toc12909"/>
      <w:r>
        <w:rPr>
          <w:rFonts w:hint="eastAsia"/>
        </w:rPr>
        <w:t>六、设备安装</w:t>
      </w:r>
      <w:bookmarkEnd w:id="25"/>
      <w:bookmarkEnd w:id="26"/>
      <w:bookmarkEnd w:id="27"/>
      <w:bookmarkEnd w:id="28"/>
      <w:bookmarkEnd w:id="29"/>
    </w:p>
    <w:p>
      <w:pPr>
        <w:pStyle w:val="3"/>
      </w:pPr>
      <w:bookmarkStart w:id="30" w:name="_Toc491330695"/>
      <w:bookmarkStart w:id="31" w:name="_Toc480365062"/>
      <w:bookmarkStart w:id="32" w:name="_Toc480365149"/>
      <w:bookmarkStart w:id="33" w:name="_Toc480365337"/>
      <w:bookmarkStart w:id="34" w:name="_Toc7683"/>
      <w:r>
        <w:rPr>
          <w:rFonts w:hint="eastAsia"/>
        </w:rPr>
        <w:t>6.1 安装位置</w:t>
      </w:r>
      <w:bookmarkEnd w:id="30"/>
      <w:bookmarkEnd w:id="31"/>
      <w:bookmarkEnd w:id="32"/>
      <w:bookmarkEnd w:id="33"/>
      <w:bookmarkEnd w:id="34"/>
    </w:p>
    <w:p>
      <w:pPr>
        <w:ind w:firstLine="420"/>
      </w:pPr>
      <w:r>
        <w:rPr>
          <w:rFonts w:hint="eastAsia"/>
        </w:rPr>
        <w:t>本仪器可应用于棒材产线，安装时在保证设备安全的前提下尽量靠近出料口，可以在较短的时间内获得测量值，有利于设备电机转速的调节，获得较好的调节效果。</w:t>
      </w:r>
    </w:p>
    <w:p>
      <w:pPr>
        <w:pStyle w:val="3"/>
      </w:pPr>
      <w:bookmarkStart w:id="35" w:name="_Toc480365063"/>
      <w:bookmarkStart w:id="36" w:name="_Toc480365150"/>
      <w:bookmarkStart w:id="37" w:name="_Toc480365338"/>
      <w:bookmarkStart w:id="38" w:name="_Toc491330696"/>
      <w:bookmarkStart w:id="39" w:name="_Toc26993"/>
      <w:r>
        <w:rPr>
          <w:rFonts w:hint="eastAsia"/>
        </w:rPr>
        <w:t>6.2安装方法</w:t>
      </w:r>
      <w:bookmarkEnd w:id="35"/>
      <w:bookmarkEnd w:id="36"/>
      <w:bookmarkEnd w:id="37"/>
      <w:bookmarkEnd w:id="38"/>
      <w:bookmarkEnd w:id="39"/>
    </w:p>
    <w:p>
      <w:pPr>
        <w:pStyle w:val="27"/>
        <w:numPr>
          <w:ilvl w:val="0"/>
          <w:numId w:val="2"/>
        </w:numPr>
        <w:ind w:firstLineChars="0"/>
      </w:pPr>
      <w:r>
        <w:rPr>
          <w:rFonts w:hint="eastAsia"/>
        </w:rPr>
        <w:t>打开包装，检查仪器及附件是否齐全。</w:t>
      </w:r>
    </w:p>
    <w:p>
      <w:pPr>
        <w:pStyle w:val="27"/>
        <w:numPr>
          <w:ilvl w:val="0"/>
          <w:numId w:val="2"/>
        </w:numPr>
        <w:ind w:firstLineChars="0"/>
      </w:pPr>
      <w:r>
        <w:rPr>
          <w:rFonts w:hint="eastAsia"/>
        </w:rPr>
        <w:t>为保证测量的准确性，底座应安装在坚实、平整的平面上；</w:t>
      </w:r>
    </w:p>
    <w:p>
      <w:pPr>
        <w:pStyle w:val="27"/>
        <w:numPr>
          <w:ilvl w:val="0"/>
          <w:numId w:val="2"/>
        </w:numPr>
        <w:ind w:firstLineChars="0"/>
      </w:pPr>
      <w:r>
        <w:rPr>
          <w:rFonts w:hint="eastAsia"/>
        </w:rPr>
        <w:t>将调高枝干用M16螺栓固定在设备基础上，再将设备固定在调高枝干上（见图2）；</w:t>
      </w:r>
    </w:p>
    <w:p>
      <w:pPr>
        <w:pStyle w:val="27"/>
        <w:numPr>
          <w:ilvl w:val="0"/>
          <w:numId w:val="2"/>
        </w:numPr>
        <w:ind w:firstLineChars="0"/>
      </w:pPr>
      <w:r>
        <w:rPr>
          <w:rFonts w:hint="eastAsia"/>
        </w:rPr>
        <w:t>将调高枝干调节到合适高度，即设备测量中心与被测棒材中心重合。</w:t>
      </w:r>
    </w:p>
    <w:p>
      <w:pPr>
        <w:pStyle w:val="27"/>
        <w:numPr>
          <w:ilvl w:val="0"/>
          <w:numId w:val="2"/>
        </w:numPr>
        <w:ind w:firstLineChars="0"/>
      </w:pPr>
      <w:r>
        <w:rPr>
          <w:rFonts w:hint="eastAsia"/>
        </w:rPr>
        <w:t>将控制柜、外接显示屏、高压旋涡风泵放置到合适位置，旋涡风泵需用膨胀螺钉固定。</w:t>
      </w:r>
    </w:p>
    <w:p>
      <w:pPr>
        <w:pStyle w:val="27"/>
        <w:numPr>
          <w:ilvl w:val="0"/>
          <w:numId w:val="2"/>
        </w:numPr>
        <w:ind w:firstLineChars="0"/>
      </w:pPr>
      <w:r>
        <w:rPr>
          <w:rFonts w:hint="eastAsia"/>
        </w:rPr>
        <w:t>将设备与旋涡风泵用钢丝软管链接，设备与控制柜、外接显示屏用数据线链接（其中旋涡风泵单独供电，设备运行时应保证旋涡风泵处于开启状态，旋涡风泵滤芯应经常检查，清理或更换）。</w:t>
      </w:r>
    </w:p>
    <w:p>
      <w:pPr>
        <w:pStyle w:val="27"/>
        <w:numPr>
          <w:ilvl w:val="0"/>
          <w:numId w:val="2"/>
        </w:numPr>
        <w:ind w:firstLineChars="0"/>
      </w:pPr>
      <w:r>
        <w:rPr>
          <w:rFonts w:hint="eastAsia"/>
        </w:rPr>
        <w:t>检查无误后，连接电源线，开机上电。</w:t>
      </w:r>
    </w:p>
    <w:p>
      <w:pPr>
        <w:adjustRightInd/>
        <w:snapToGrid/>
        <w:spacing w:line="240" w:lineRule="auto"/>
        <w:ind w:firstLine="0" w:firstLineChars="0"/>
        <w:rPr>
          <w:rFonts w:eastAsia="黑体"/>
          <w:b/>
          <w:sz w:val="48"/>
        </w:rPr>
      </w:pPr>
      <w:bookmarkStart w:id="40" w:name="_Toc529970672"/>
    </w:p>
    <w:p>
      <w:pPr>
        <w:pStyle w:val="2"/>
      </w:pPr>
      <w:bookmarkStart w:id="41" w:name="_Toc30083"/>
      <w:r>
        <w:rPr>
          <w:rFonts w:hint="eastAsia"/>
          <w:lang w:eastAsia="zh-CN"/>
        </w:rPr>
        <w:t>七、</w:t>
      </w:r>
      <w:r>
        <w:rPr>
          <w:rFonts w:hint="eastAsia"/>
        </w:rPr>
        <w:t>软件</w:t>
      </w:r>
      <w:r>
        <w:t>操作说明</w:t>
      </w:r>
      <w:bookmarkEnd w:id="41"/>
    </w:p>
    <w:p>
      <w:pPr>
        <w:pStyle w:val="3"/>
      </w:pPr>
      <w:bookmarkStart w:id="42" w:name="_Toc532463468"/>
      <w:bookmarkStart w:id="43" w:name="_Toc31595"/>
      <w:r>
        <w:rPr>
          <w:rFonts w:hint="eastAsia"/>
          <w:lang w:val="en-US" w:eastAsia="zh-CN"/>
        </w:rPr>
        <w:t>7.1</w:t>
      </w:r>
      <w:r>
        <w:rPr>
          <w:rFonts w:hint="eastAsia"/>
        </w:rPr>
        <w:t>用户登录</w:t>
      </w:r>
      <w:bookmarkEnd w:id="40"/>
      <w:bookmarkEnd w:id="42"/>
      <w:bookmarkEnd w:id="43"/>
    </w:p>
    <w:p>
      <w:pPr>
        <w:ind w:firstLine="0" w:firstLineChars="0"/>
        <w:jc w:val="center"/>
      </w:pPr>
      <w:r>
        <w:drawing>
          <wp:inline distT="0" distB="0" distL="0" distR="0">
            <wp:extent cx="666115" cy="847090"/>
            <wp:effectExtent l="0" t="0" r="635"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cstate="print"/>
                    <a:stretch>
                      <a:fillRect/>
                    </a:stretch>
                  </pic:blipFill>
                  <pic:spPr>
                    <a:xfrm>
                      <a:off x="0" y="0"/>
                      <a:ext cx="666667" cy="847619"/>
                    </a:xfrm>
                    <a:prstGeom prst="rect">
                      <a:avLst/>
                    </a:prstGeom>
                  </pic:spPr>
                </pic:pic>
              </a:graphicData>
            </a:graphic>
          </wp:inline>
        </w:drawing>
      </w:r>
    </w:p>
    <w:p>
      <w:pPr>
        <w:ind w:firstLine="2940" w:firstLineChars="1400"/>
        <w:jc w:val="both"/>
      </w:pPr>
      <w:r>
        <w:rPr>
          <w:rFonts w:hint="eastAsia"/>
          <w:lang w:val="en-US" w:eastAsia="zh-CN"/>
        </w:rPr>
        <w:t>图3</w:t>
      </w:r>
      <w:r>
        <w:rPr>
          <w:rFonts w:hint="eastAsia"/>
        </w:rPr>
        <w:t>运行程序</w:t>
      </w:r>
    </w:p>
    <w:p>
      <w:pPr>
        <w:ind w:firstLine="480"/>
        <w:rPr>
          <w:rFonts w:hint="eastAsia"/>
        </w:rPr>
      </w:pPr>
      <w:r>
        <w:rPr>
          <w:rFonts w:hint="eastAsia"/>
        </w:rPr>
        <w:t>在</w:t>
      </w:r>
      <w:r>
        <w:t>桌面上，</w:t>
      </w:r>
      <w:r>
        <w:rPr>
          <w:rFonts w:hint="eastAsia"/>
        </w:rPr>
        <w:t>双击如图1所示图标</w:t>
      </w:r>
      <w:r>
        <w:t>，</w:t>
      </w:r>
      <w:r>
        <w:rPr>
          <w:rFonts w:hint="eastAsia"/>
        </w:rPr>
        <w:t>打开测量软件，首先弹出登录用户界面，如下图。输入用户名和密码进入程序。</w:t>
      </w:r>
    </w:p>
    <w:p>
      <w:pPr>
        <w:ind w:firstLine="480"/>
        <w:rPr>
          <w:rFonts w:hint="eastAsia"/>
        </w:rPr>
      </w:pPr>
      <w:r>
        <w:rPr>
          <w:rFonts w:hint="eastAsia"/>
        </w:rPr>
        <w:t>用户名：1；</w:t>
      </w:r>
    </w:p>
    <w:p>
      <w:pPr>
        <w:ind w:firstLine="480"/>
      </w:pPr>
      <w:r>
        <w:rPr>
          <w:rFonts w:hint="eastAsia"/>
        </w:rPr>
        <w:t>密 码 ：1.</w:t>
      </w:r>
    </w:p>
    <w:p>
      <w:pPr>
        <w:ind w:firstLine="0" w:firstLineChars="0"/>
        <w:jc w:val="center"/>
      </w:pPr>
      <w:r>
        <w:drawing>
          <wp:inline distT="0" distB="0" distL="0" distR="0">
            <wp:extent cx="2217420" cy="1464945"/>
            <wp:effectExtent l="0" t="0" r="11430"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8" cstate="print"/>
                    <a:stretch>
                      <a:fillRect/>
                    </a:stretch>
                  </pic:blipFill>
                  <pic:spPr>
                    <a:xfrm>
                      <a:off x="0" y="0"/>
                      <a:ext cx="2217600" cy="1465200"/>
                    </a:xfrm>
                    <a:prstGeom prst="rect">
                      <a:avLst/>
                    </a:prstGeom>
                  </pic:spPr>
                </pic:pic>
              </a:graphicData>
            </a:graphic>
          </wp:inline>
        </w:drawing>
      </w:r>
    </w:p>
    <w:p>
      <w:pPr>
        <w:numPr>
          <w:numId w:val="0"/>
        </w:numPr>
        <w:ind w:leftChars="200" w:firstLine="2100" w:firstLineChars="1000"/>
        <w:jc w:val="both"/>
        <w:rPr>
          <w:rFonts w:hint="eastAsia"/>
        </w:rPr>
      </w:pPr>
      <w:r>
        <w:rPr>
          <w:rFonts w:hint="eastAsia"/>
          <w:lang w:eastAsia="zh-CN"/>
        </w:rPr>
        <w:t>图</w:t>
      </w:r>
      <w:r>
        <w:rPr>
          <w:rFonts w:hint="eastAsia"/>
          <w:lang w:val="en-US" w:eastAsia="zh-CN"/>
        </w:rPr>
        <w:t xml:space="preserve">4  </w:t>
      </w:r>
      <w:r>
        <w:rPr>
          <w:rFonts w:hint="eastAsia"/>
        </w:rPr>
        <w:t>登录界面</w:t>
      </w:r>
      <w:bookmarkStart w:id="44" w:name="_Toc529970673"/>
      <w:bookmarkStart w:id="45" w:name="_Toc532463469"/>
    </w:p>
    <w:p>
      <w:pPr>
        <w:pStyle w:val="3"/>
        <w:rPr>
          <w:rFonts w:hint="eastAsia"/>
          <w:lang w:val="en-US" w:eastAsia="zh-CN"/>
        </w:rPr>
      </w:pPr>
    </w:p>
    <w:p>
      <w:pPr>
        <w:pStyle w:val="3"/>
        <w:rPr>
          <w:rFonts w:hint="eastAsia"/>
          <w:lang w:val="en-US" w:eastAsia="zh-CN"/>
        </w:rPr>
      </w:pPr>
    </w:p>
    <w:p>
      <w:pPr>
        <w:rPr>
          <w:rFonts w:hint="eastAsia"/>
          <w:lang w:val="en-US" w:eastAsia="zh-CN"/>
        </w:rPr>
      </w:pPr>
    </w:p>
    <w:p>
      <w:pPr>
        <w:pStyle w:val="3"/>
      </w:pPr>
      <w:bookmarkStart w:id="46" w:name="_Toc19403"/>
      <w:r>
        <w:rPr>
          <w:rFonts w:hint="eastAsia"/>
          <w:lang w:val="en-US" w:eastAsia="zh-CN"/>
        </w:rPr>
        <w:t>7.2</w:t>
      </w:r>
      <w:r>
        <w:rPr>
          <w:rFonts w:hint="eastAsia"/>
        </w:rPr>
        <w:t>主界面</w:t>
      </w:r>
      <w:bookmarkEnd w:id="44"/>
      <w:bookmarkEnd w:id="45"/>
      <w:bookmarkEnd w:id="46"/>
    </w:p>
    <w:p>
      <w:pPr>
        <w:ind w:firstLine="480"/>
        <w:rPr>
          <w:rFonts w:hint="eastAsia"/>
        </w:rPr>
      </w:pPr>
      <w:r>
        <w:rPr>
          <w:rFonts w:hint="eastAsia"/>
        </w:rPr>
        <w:t>登陆成功后进入主界面，如下图。</w:t>
      </w:r>
    </w:p>
    <w:p>
      <w:pPr>
        <w:ind w:left="0" w:leftChars="0" w:firstLine="0" w:firstLineChars="0"/>
        <w:jc w:val="center"/>
      </w:pPr>
      <w:r>
        <w:drawing>
          <wp:inline distT="0" distB="0" distL="0" distR="0">
            <wp:extent cx="3859530" cy="2969260"/>
            <wp:effectExtent l="0" t="0" r="7620" b="2540"/>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pic:cNvPicPr>
                      <a:picLocks noChangeAspect="1" noChangeArrowheads="1"/>
                    </pic:cNvPicPr>
                  </pic:nvPicPr>
                  <pic:blipFill>
                    <a:blip r:embed="rId19"/>
                    <a:srcRect/>
                    <a:stretch>
                      <a:fillRect/>
                    </a:stretch>
                  </pic:blipFill>
                  <pic:spPr>
                    <a:xfrm>
                      <a:off x="0" y="0"/>
                      <a:ext cx="3859530" cy="2969260"/>
                    </a:xfrm>
                    <a:prstGeom prst="rect">
                      <a:avLst/>
                    </a:prstGeom>
                    <a:noFill/>
                    <a:ln w="9525">
                      <a:noFill/>
                      <a:miter lim="800000"/>
                      <a:headEnd/>
                      <a:tailEnd/>
                    </a:ln>
                  </pic:spPr>
                </pic:pic>
              </a:graphicData>
            </a:graphic>
          </wp:inline>
        </w:drawing>
      </w:r>
    </w:p>
    <w:p>
      <w:pPr>
        <w:ind w:firstLine="2520" w:firstLineChars="1200"/>
        <w:rPr>
          <w:rFonts w:hint="eastAsia"/>
        </w:rPr>
      </w:pPr>
      <w:r>
        <w:rPr>
          <w:rFonts w:hint="eastAsia"/>
          <w:lang w:eastAsia="zh-CN"/>
        </w:rPr>
        <w:t>图</w:t>
      </w:r>
      <w:r>
        <w:rPr>
          <w:rFonts w:hint="eastAsia"/>
          <w:lang w:val="en-US" w:eastAsia="zh-CN"/>
        </w:rPr>
        <w:t xml:space="preserve">5  </w:t>
      </w:r>
      <w:r>
        <w:rPr>
          <w:rFonts w:hint="eastAsia"/>
        </w:rPr>
        <w:t>测量监视主界面</w:t>
      </w:r>
      <w:bookmarkStart w:id="47" w:name="_Toc532463470"/>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rPr>
          <w:rFonts w:hint="eastAsia"/>
          <w:lang w:val="en-US" w:eastAsia="zh-CN"/>
        </w:rPr>
      </w:pPr>
    </w:p>
    <w:p>
      <w:pPr>
        <w:pStyle w:val="3"/>
      </w:pPr>
      <w:bookmarkStart w:id="48" w:name="_Toc21267"/>
      <w:r>
        <w:rPr>
          <w:rFonts w:hint="eastAsia"/>
          <w:lang w:val="en-US" w:eastAsia="zh-CN"/>
        </w:rPr>
        <w:t>7.3</w:t>
      </w:r>
      <w:r>
        <w:rPr>
          <w:rFonts w:hint="eastAsia"/>
        </w:rPr>
        <w:t>产品型号配置</w:t>
      </w:r>
      <w:bookmarkEnd w:id="47"/>
      <w:bookmarkEnd w:id="48"/>
    </w:p>
    <w:p>
      <w:pPr>
        <w:ind w:firstLine="480"/>
      </w:pPr>
      <w:r>
        <w:rPr>
          <w:rFonts w:hint="eastAsia"/>
        </w:rPr>
        <w:t>主界面点击 “产品参数”按钮，在下拉菜单中选择“产品型号配置”选项。</w:t>
      </w:r>
    </w:p>
    <w:p>
      <w:pPr>
        <w:spacing w:line="240" w:lineRule="auto"/>
        <w:ind w:firstLine="0" w:firstLineChars="0"/>
        <w:jc w:val="center"/>
      </w:pPr>
      <w:r>
        <w:drawing>
          <wp:inline distT="0" distB="0" distL="0" distR="0">
            <wp:extent cx="1145540" cy="1470660"/>
            <wp:effectExtent l="0" t="0" r="16510" b="1524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0" cstate="print"/>
                    <a:stretch>
                      <a:fillRect/>
                    </a:stretch>
                  </pic:blipFill>
                  <pic:spPr>
                    <a:xfrm>
                      <a:off x="0" y="0"/>
                      <a:ext cx="1147661" cy="1473700"/>
                    </a:xfrm>
                    <a:prstGeom prst="rect">
                      <a:avLst/>
                    </a:prstGeom>
                  </pic:spPr>
                </pic:pic>
              </a:graphicData>
            </a:graphic>
          </wp:inline>
        </w:drawing>
      </w:r>
    </w:p>
    <w:p>
      <w:pPr>
        <w:ind w:firstLine="2520" w:firstLineChars="1200"/>
      </w:pPr>
      <w:r>
        <w:rPr>
          <w:rFonts w:hint="eastAsia"/>
          <w:lang w:eastAsia="zh-CN"/>
        </w:rPr>
        <w:t>图</w:t>
      </w:r>
      <w:r>
        <w:rPr>
          <w:rFonts w:hint="eastAsia"/>
          <w:lang w:val="en-US" w:eastAsia="zh-CN"/>
        </w:rPr>
        <w:t xml:space="preserve">5  </w:t>
      </w:r>
      <w:r>
        <w:rPr>
          <w:rFonts w:hint="eastAsia"/>
        </w:rPr>
        <w:t>产品型号配置选择</w:t>
      </w:r>
    </w:p>
    <w:p>
      <w:pPr>
        <w:ind w:firstLine="480"/>
      </w:pPr>
      <w:r>
        <w:rPr>
          <w:rFonts w:hint="eastAsia"/>
        </w:rPr>
        <w:t>单击“产品型号配置”出现产品型号配置界面。</w:t>
      </w:r>
    </w:p>
    <w:p>
      <w:pPr>
        <w:spacing w:line="240" w:lineRule="auto"/>
        <w:ind w:firstLine="0" w:firstLineChars="0"/>
        <w:jc w:val="center"/>
      </w:pPr>
      <w:r>
        <w:drawing>
          <wp:inline distT="0" distB="0" distL="0" distR="0">
            <wp:extent cx="3616325" cy="2544445"/>
            <wp:effectExtent l="0" t="0" r="3175"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1" cstate="print"/>
                    <a:stretch>
                      <a:fillRect/>
                    </a:stretch>
                  </pic:blipFill>
                  <pic:spPr>
                    <a:xfrm>
                      <a:off x="0" y="0"/>
                      <a:ext cx="3616325" cy="2544445"/>
                    </a:xfrm>
                    <a:prstGeom prst="rect">
                      <a:avLst/>
                    </a:prstGeom>
                  </pic:spPr>
                </pic:pic>
              </a:graphicData>
            </a:graphic>
          </wp:inline>
        </w:drawing>
      </w:r>
    </w:p>
    <w:p>
      <w:pPr>
        <w:ind w:firstLine="2940" w:firstLineChars="1400"/>
      </w:pPr>
      <w:r>
        <w:rPr>
          <w:rFonts w:hint="eastAsia"/>
          <w:lang w:eastAsia="zh-CN"/>
        </w:rPr>
        <w:t>图</w:t>
      </w:r>
      <w:r>
        <w:rPr>
          <w:rFonts w:hint="eastAsia"/>
          <w:lang w:val="en-US" w:eastAsia="zh-CN"/>
        </w:rPr>
        <w:t xml:space="preserve">6  </w:t>
      </w:r>
      <w:r>
        <w:rPr>
          <w:rFonts w:hint="eastAsia"/>
        </w:rPr>
        <w:t>产品型号配置</w:t>
      </w:r>
    </w:p>
    <w:p>
      <w:pPr>
        <w:ind w:firstLine="210" w:firstLineChars="100"/>
      </w:pPr>
      <w:r>
        <w:rPr>
          <w:rFonts w:hint="eastAsia"/>
        </w:rPr>
        <w:t>需要删除已有</w:t>
      </w:r>
      <w:r>
        <w:t>的产品型号时，点击</w:t>
      </w:r>
      <w:r>
        <w:rPr>
          <w:rFonts w:hint="eastAsia"/>
        </w:rPr>
        <w:t>“删除”按钮，删除对应行的产品型号。</w:t>
      </w:r>
    </w:p>
    <w:p>
      <w:pPr>
        <w:ind w:firstLine="210" w:firstLineChars="100"/>
      </w:pPr>
      <w:r>
        <w:rPr>
          <w:rFonts w:hint="eastAsia"/>
        </w:rPr>
        <w:t>点击“编辑”按钮</w:t>
      </w:r>
      <w:r>
        <w:t>可以对已有的型号进行部分修改</w:t>
      </w:r>
      <w:r>
        <w:rPr>
          <w:rFonts w:hint="eastAsia"/>
        </w:rPr>
        <w:t>，</w:t>
      </w:r>
      <w:r>
        <w:t>但类型名称</w:t>
      </w:r>
      <w:r>
        <w:rPr>
          <w:rFonts w:hint="eastAsia"/>
        </w:rPr>
        <w:t>、截</w:t>
      </w:r>
      <w:r>
        <w:t>面类型不可更改</w:t>
      </w:r>
      <w:r>
        <w:rPr>
          <w:rFonts w:hint="eastAsia"/>
        </w:rPr>
        <w:t>，</w:t>
      </w:r>
      <w:r>
        <w:t>且各参数</w:t>
      </w:r>
      <w:r>
        <w:rPr>
          <w:rFonts w:hint="eastAsia"/>
        </w:rPr>
        <w:t>意义与</w:t>
      </w:r>
      <w:r>
        <w:t>添加时的相同。</w:t>
      </w:r>
    </w:p>
    <w:p>
      <w:pPr>
        <w:ind w:firstLine="210" w:firstLineChars="100"/>
      </w:pPr>
      <w:r>
        <w:rPr>
          <w:rFonts w:hint="eastAsia"/>
        </w:rPr>
        <w:t>需要</w:t>
      </w:r>
      <w:r>
        <w:t>添加新的产品型号时，点击</w:t>
      </w:r>
      <w:r>
        <w:rPr>
          <w:rFonts w:hint="eastAsia"/>
        </w:rPr>
        <w:t>“添加”按钮</w:t>
      </w:r>
      <w:r>
        <w:t>，出现下图所示</w:t>
      </w:r>
      <w:r>
        <w:rPr>
          <w:rFonts w:hint="eastAsia"/>
        </w:rPr>
        <w:t>界面</w:t>
      </w:r>
      <w:r>
        <w:t>：</w:t>
      </w:r>
    </w:p>
    <w:p>
      <w:pPr>
        <w:spacing w:line="240" w:lineRule="auto"/>
        <w:ind w:firstLine="0" w:firstLineChars="0"/>
        <w:jc w:val="center"/>
      </w:pPr>
      <w:r>
        <w:drawing>
          <wp:inline distT="0" distB="0" distL="0" distR="0">
            <wp:extent cx="4115435" cy="2299335"/>
            <wp:effectExtent l="0" t="0" r="18415" b="5715"/>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noChangeArrowheads="1"/>
                    </pic:cNvPicPr>
                  </pic:nvPicPr>
                  <pic:blipFill>
                    <a:blip r:embed="rId22" cstate="print"/>
                    <a:srcRect/>
                    <a:stretch>
                      <a:fillRect/>
                    </a:stretch>
                  </pic:blipFill>
                  <pic:spPr>
                    <a:xfrm>
                      <a:off x="0" y="0"/>
                      <a:ext cx="4115435" cy="2299335"/>
                    </a:xfrm>
                    <a:prstGeom prst="rect">
                      <a:avLst/>
                    </a:prstGeom>
                    <a:noFill/>
                    <a:ln w="9525">
                      <a:noFill/>
                      <a:miter lim="800000"/>
                      <a:headEnd/>
                      <a:tailEnd/>
                    </a:ln>
                  </pic:spPr>
                </pic:pic>
              </a:graphicData>
            </a:graphic>
          </wp:inline>
        </w:drawing>
      </w:r>
    </w:p>
    <w:p>
      <w:pPr>
        <w:jc w:val="center"/>
      </w:pPr>
      <w:r>
        <w:rPr>
          <w:rFonts w:hint="eastAsia"/>
          <w:lang w:eastAsia="zh-CN"/>
        </w:rPr>
        <w:t>图</w:t>
      </w:r>
      <w:r>
        <w:rPr>
          <w:rFonts w:hint="eastAsia"/>
          <w:lang w:val="en-US" w:eastAsia="zh-CN"/>
        </w:rPr>
        <w:t xml:space="preserve">7 </w:t>
      </w:r>
      <w:r>
        <w:rPr>
          <w:rFonts w:hint="eastAsia"/>
        </w:rPr>
        <w:t>产品参数配置</w:t>
      </w:r>
    </w:p>
    <w:p>
      <w:pPr>
        <w:ind w:firstLine="480"/>
      </w:pPr>
    </w:p>
    <w:p>
      <w:pPr>
        <w:ind w:firstLine="480"/>
      </w:pPr>
      <w:r>
        <w:rPr>
          <w:rFonts w:hint="eastAsia"/>
        </w:rPr>
        <w:t>其中</w:t>
      </w:r>
      <w:r>
        <w:t>：</w:t>
      </w:r>
    </w:p>
    <w:p>
      <w:pPr>
        <w:ind w:firstLine="480"/>
      </w:pPr>
      <w:r>
        <w:rPr>
          <w:rFonts w:hint="eastAsia"/>
        </w:rPr>
        <w:t>“类型名称”中添加产品型号名称；</w:t>
      </w:r>
    </w:p>
    <w:p>
      <w:pPr>
        <w:ind w:firstLine="480"/>
      </w:pPr>
      <w:r>
        <w:rPr>
          <w:rFonts w:hint="eastAsia"/>
        </w:rPr>
        <w:t xml:space="preserve"> “直径.标称值”填写该被测工件标称值。</w:t>
      </w:r>
    </w:p>
    <w:p>
      <w:pPr>
        <w:ind w:firstLine="480"/>
        <w:rPr>
          <w:rFonts w:hint="eastAsia"/>
        </w:rPr>
      </w:pPr>
      <w:r>
        <w:rPr>
          <w:rFonts w:hint="eastAsia"/>
        </w:rPr>
        <w:t>“直径.正公差”、“直径.负公差”填写公差值，都为正数，系统自动计算区间。</w:t>
      </w:r>
    </w:p>
    <w:p>
      <w:pPr>
        <w:ind w:firstLine="480"/>
        <w:rPr>
          <w:rFonts w:hint="eastAsia"/>
        </w:rPr>
      </w:pPr>
      <w:r>
        <w:rPr>
          <w:rFonts w:hint="eastAsia"/>
        </w:rPr>
        <w:t>“椭圆度.正公差”输入椭圆度值。</w:t>
      </w:r>
    </w:p>
    <w:p>
      <w:pPr>
        <w:ind w:firstLine="480"/>
      </w:pPr>
      <w:r>
        <w:rPr>
          <w:rFonts w:hint="eastAsia"/>
        </w:rPr>
        <w:t>（“椭圆度.标称值”和“椭圆度.负公差”只填0；）</w:t>
      </w:r>
    </w:p>
    <w:p>
      <w:pPr>
        <w:ind w:firstLine="480"/>
      </w:pPr>
      <w:r>
        <w:rPr>
          <w:rFonts w:hint="eastAsia"/>
        </w:rPr>
        <w:t xml:space="preserve"> 注：其余参数为保留值，不用设置。</w:t>
      </w:r>
      <w:r>
        <w:rPr>
          <w:rFonts w:hint="eastAsia"/>
          <w:b/>
        </w:rPr>
        <w:t>设置完毕后，须重启软件方可生效。</w:t>
      </w:r>
    </w:p>
    <w:p>
      <w:pPr>
        <w:pStyle w:val="3"/>
      </w:pPr>
      <w:bookmarkStart w:id="49" w:name="_Toc532463471"/>
      <w:bookmarkStart w:id="50" w:name="_Toc14323"/>
      <w:r>
        <w:rPr>
          <w:rFonts w:hint="eastAsia"/>
          <w:lang w:val="en-US" w:eastAsia="zh-CN"/>
        </w:rPr>
        <w:t>7.4</w:t>
      </w:r>
      <w:r>
        <w:rPr>
          <w:rFonts w:hint="eastAsia"/>
        </w:rPr>
        <w:t>产品型号选择</w:t>
      </w:r>
      <w:bookmarkEnd w:id="49"/>
      <w:bookmarkEnd w:id="50"/>
    </w:p>
    <w:p>
      <w:pPr>
        <w:ind w:firstLine="480"/>
      </w:pPr>
      <w:r>
        <w:rPr>
          <w:rFonts w:hint="eastAsia"/>
        </w:rPr>
        <w:t>主界面点击 “产品参数”按钮，在下拉菜单中选择“选择产品型号”选项。点击“选择产品型号”出现如下图所示菜单选项。</w:t>
      </w:r>
    </w:p>
    <w:p>
      <w:pPr>
        <w:ind w:firstLine="480"/>
        <w:jc w:val="center"/>
      </w:pPr>
      <w:r>
        <w:drawing>
          <wp:inline distT="0" distB="0" distL="0" distR="0">
            <wp:extent cx="1195705" cy="1566545"/>
            <wp:effectExtent l="0" t="0" r="4445" b="1460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23" cstate="print"/>
                    <a:stretch>
                      <a:fillRect/>
                    </a:stretch>
                  </pic:blipFill>
                  <pic:spPr>
                    <a:xfrm>
                      <a:off x="0" y="0"/>
                      <a:ext cx="1195705" cy="1566545"/>
                    </a:xfrm>
                    <a:prstGeom prst="rect">
                      <a:avLst/>
                    </a:prstGeom>
                  </pic:spPr>
                </pic:pic>
              </a:graphicData>
            </a:graphic>
          </wp:inline>
        </w:drawing>
      </w:r>
    </w:p>
    <w:p>
      <w:pPr>
        <w:jc w:val="center"/>
      </w:pPr>
      <w:r>
        <w:rPr>
          <w:rFonts w:hint="eastAsia"/>
          <w:lang w:eastAsia="zh-CN"/>
        </w:rPr>
        <w:t>图</w:t>
      </w:r>
      <w:r>
        <w:rPr>
          <w:rFonts w:hint="eastAsia"/>
          <w:lang w:val="en-US" w:eastAsia="zh-CN"/>
        </w:rPr>
        <w:t xml:space="preserve">8 </w:t>
      </w:r>
      <w:r>
        <w:rPr>
          <w:rFonts w:hint="eastAsia"/>
        </w:rPr>
        <w:t>产品型号选择菜单</w:t>
      </w:r>
    </w:p>
    <w:p>
      <w:pPr>
        <w:spacing w:line="240" w:lineRule="auto"/>
        <w:ind w:firstLine="0" w:firstLineChars="0"/>
        <w:jc w:val="center"/>
      </w:pPr>
      <w:r>
        <w:drawing>
          <wp:inline distT="0" distB="0" distL="0" distR="0">
            <wp:extent cx="4582795" cy="3228975"/>
            <wp:effectExtent l="0" t="0" r="825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4" cstate="print"/>
                    <a:stretch>
                      <a:fillRect/>
                    </a:stretch>
                  </pic:blipFill>
                  <pic:spPr>
                    <a:xfrm>
                      <a:off x="0" y="0"/>
                      <a:ext cx="4582800" cy="3229200"/>
                    </a:xfrm>
                    <a:prstGeom prst="rect">
                      <a:avLst/>
                    </a:prstGeom>
                  </pic:spPr>
                </pic:pic>
              </a:graphicData>
            </a:graphic>
          </wp:inline>
        </w:drawing>
      </w:r>
    </w:p>
    <w:p>
      <w:pPr>
        <w:jc w:val="center"/>
      </w:pPr>
      <w:r>
        <w:rPr>
          <w:rFonts w:hint="eastAsia"/>
          <w:lang w:eastAsia="zh-CN"/>
        </w:rPr>
        <w:t>图</w:t>
      </w:r>
      <w:r>
        <w:rPr>
          <w:rFonts w:hint="eastAsia"/>
          <w:lang w:val="en-US" w:eastAsia="zh-CN"/>
        </w:rPr>
        <w:t xml:space="preserve">9  </w:t>
      </w:r>
      <w:r>
        <w:rPr>
          <w:rFonts w:hint="eastAsia"/>
        </w:rPr>
        <w:t>产品型号选择菜单</w:t>
      </w:r>
    </w:p>
    <w:p>
      <w:pPr>
        <w:ind w:firstLine="480"/>
      </w:pPr>
      <w:r>
        <w:rPr>
          <w:rFonts w:hint="eastAsia"/>
        </w:rPr>
        <w:t xml:space="preserve"> 点击“产品型号”下拉箭头，下拉列表出现前面已设置的测量工件型号名称，选中要测量的型号，点击确定即可生效。</w:t>
      </w:r>
    </w:p>
    <w:p>
      <w:pPr>
        <w:ind w:firstLine="482"/>
      </w:pPr>
      <w:r>
        <w:rPr>
          <w:rFonts w:hint="eastAsia"/>
          <w:b/>
        </w:rPr>
        <w:t>注意</w:t>
      </w:r>
      <w:r>
        <w:rPr>
          <w:b/>
        </w:rPr>
        <w:t>：在变更测量件（</w:t>
      </w:r>
      <w:r>
        <w:rPr>
          <w:rFonts w:hint="eastAsia"/>
          <w:b/>
        </w:rPr>
        <w:t>标称值</w:t>
      </w:r>
      <w:r>
        <w:rPr>
          <w:b/>
        </w:rPr>
        <w:t>不同）</w:t>
      </w:r>
      <w:r>
        <w:rPr>
          <w:rFonts w:hint="eastAsia"/>
          <w:b/>
        </w:rPr>
        <w:t>前</w:t>
      </w:r>
      <w:r>
        <w:rPr>
          <w:b/>
        </w:rPr>
        <w:t>，必须要先</w:t>
      </w:r>
      <w:r>
        <w:rPr>
          <w:rFonts w:hint="eastAsia"/>
          <w:b/>
        </w:rPr>
        <w:t>“停止测量”后</w:t>
      </w:r>
      <w:r>
        <w:rPr>
          <w:b/>
        </w:rPr>
        <w:t>变更选择的</w:t>
      </w:r>
      <w:r>
        <w:rPr>
          <w:rFonts w:hint="eastAsia"/>
          <w:b/>
        </w:rPr>
        <w:t>“产品型号”，</w:t>
      </w:r>
      <w:r>
        <w:rPr>
          <w:b/>
        </w:rPr>
        <w:t>否则</w:t>
      </w:r>
      <w:r>
        <w:rPr>
          <w:rFonts w:hint="eastAsia"/>
          <w:b/>
        </w:rPr>
        <w:t>测量数据</w:t>
      </w:r>
      <w:r>
        <w:rPr>
          <w:b/>
        </w:rPr>
        <w:t>可能会</w:t>
      </w:r>
      <w:r>
        <w:rPr>
          <w:rFonts w:hint="eastAsia"/>
          <w:b/>
        </w:rPr>
        <w:t>产生误差。</w:t>
      </w:r>
    </w:p>
    <w:p>
      <w:pPr>
        <w:pStyle w:val="3"/>
        <w:rPr>
          <w:rFonts w:hint="eastAsia"/>
        </w:rPr>
      </w:pPr>
      <w:bookmarkStart w:id="51" w:name="_Toc11613"/>
      <w:r>
        <w:rPr>
          <w:rFonts w:hint="eastAsia"/>
          <w:lang w:val="en-US" w:eastAsia="zh-CN"/>
        </w:rPr>
        <w:t>7.5</w:t>
      </w:r>
      <w:r>
        <w:t>报警配置</w:t>
      </w:r>
      <w:bookmarkEnd w:id="51"/>
    </w:p>
    <w:p>
      <w:pPr>
        <w:ind w:left="0" w:leftChars="0" w:firstLine="0" w:firstLineChars="0"/>
        <w:jc w:val="center"/>
      </w:pPr>
      <w:r>
        <w:drawing>
          <wp:inline distT="0" distB="0" distL="0" distR="0">
            <wp:extent cx="3427095" cy="3095625"/>
            <wp:effectExtent l="0" t="0" r="1905" b="9525"/>
            <wp:docPr id="1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
                    <pic:cNvPicPr>
                      <a:picLocks noChangeAspect="1" noChangeArrowheads="1"/>
                    </pic:cNvPicPr>
                  </pic:nvPicPr>
                  <pic:blipFill>
                    <a:blip r:embed="rId25"/>
                    <a:srcRect/>
                    <a:stretch>
                      <a:fillRect/>
                    </a:stretch>
                  </pic:blipFill>
                  <pic:spPr>
                    <a:xfrm>
                      <a:off x="0" y="0"/>
                      <a:ext cx="3427095" cy="3095625"/>
                    </a:xfrm>
                    <a:prstGeom prst="rect">
                      <a:avLst/>
                    </a:prstGeom>
                    <a:noFill/>
                    <a:ln w="9525">
                      <a:noFill/>
                      <a:miter lim="800000"/>
                      <a:headEnd/>
                      <a:tailEnd/>
                    </a:ln>
                  </pic:spPr>
                </pic:pic>
              </a:graphicData>
            </a:graphic>
          </wp:inline>
        </w:drawing>
      </w:r>
    </w:p>
    <w:p>
      <w:pPr>
        <w:pStyle w:val="3"/>
      </w:pPr>
      <w:bookmarkStart w:id="52" w:name="_Toc532463472"/>
      <w:bookmarkStart w:id="53" w:name="_Toc25712"/>
      <w:r>
        <w:rPr>
          <w:rFonts w:hint="eastAsia"/>
          <w:lang w:val="en-US" w:eastAsia="zh-CN"/>
        </w:rPr>
        <w:t>7.6</w:t>
      </w:r>
      <w:r>
        <w:rPr>
          <w:rFonts w:hint="eastAsia"/>
        </w:rPr>
        <w:t>、开始测量与</w:t>
      </w:r>
      <w:r>
        <w:t>停止测量</w:t>
      </w:r>
      <w:bookmarkEnd w:id="52"/>
      <w:bookmarkEnd w:id="53"/>
    </w:p>
    <w:p>
      <w:pPr>
        <w:spacing w:line="240" w:lineRule="auto"/>
        <w:ind w:firstLine="0" w:firstLineChars="0"/>
        <w:jc w:val="center"/>
      </w:pPr>
      <w:r>
        <w:drawing>
          <wp:inline distT="0" distB="0" distL="0" distR="0">
            <wp:extent cx="1523365" cy="618490"/>
            <wp:effectExtent l="0" t="0" r="635" b="1016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6" cstate="print"/>
                    <a:stretch>
                      <a:fillRect/>
                    </a:stretch>
                  </pic:blipFill>
                  <pic:spPr>
                    <a:xfrm>
                      <a:off x="0" y="0"/>
                      <a:ext cx="1523810" cy="619048"/>
                    </a:xfrm>
                    <a:prstGeom prst="rect">
                      <a:avLst/>
                    </a:prstGeom>
                  </pic:spPr>
                </pic:pic>
              </a:graphicData>
            </a:graphic>
          </wp:inline>
        </w:drawing>
      </w:r>
    </w:p>
    <w:p>
      <w:pPr>
        <w:pStyle w:val="33"/>
        <w:numPr>
          <w:numId w:val="0"/>
        </w:numPr>
        <w:ind w:leftChars="0"/>
        <w:jc w:val="center"/>
        <w:rPr>
          <w:rFonts w:ascii="黑体" w:hAnsi="黑体" w:eastAsia="黑体"/>
          <w:sz w:val="21"/>
          <w:szCs w:val="21"/>
        </w:rPr>
      </w:pPr>
      <w:r>
        <w:rPr>
          <w:rFonts w:hint="eastAsia" w:ascii="黑体" w:hAnsi="黑体" w:eastAsia="黑体"/>
          <w:sz w:val="21"/>
          <w:szCs w:val="21"/>
          <w:lang w:eastAsia="zh-CN"/>
        </w:rPr>
        <w:t>图</w:t>
      </w:r>
      <w:r>
        <w:rPr>
          <w:rFonts w:hint="eastAsia" w:ascii="黑体" w:hAnsi="黑体" w:eastAsia="黑体"/>
          <w:sz w:val="21"/>
          <w:szCs w:val="21"/>
          <w:lang w:val="en-US" w:eastAsia="zh-CN"/>
        </w:rPr>
        <w:t xml:space="preserve">10   </w:t>
      </w:r>
      <w:r>
        <w:rPr>
          <w:rFonts w:hint="eastAsia" w:ascii="黑体" w:hAnsi="黑体" w:eastAsia="黑体"/>
          <w:sz w:val="21"/>
          <w:szCs w:val="21"/>
        </w:rPr>
        <w:t>测量启停</w:t>
      </w:r>
    </w:p>
    <w:p>
      <w:pPr>
        <w:ind w:firstLine="480"/>
      </w:pPr>
      <w:r>
        <w:rPr>
          <w:rFonts w:hint="eastAsia"/>
        </w:rPr>
        <w:t>点击</w:t>
      </w:r>
      <w:r>
        <w:t>的</w:t>
      </w:r>
      <w:r>
        <w:rPr>
          <w:rFonts w:hint="eastAsia"/>
        </w:rPr>
        <w:t>“菜单栏”中</w:t>
      </w:r>
      <w:r>
        <w:t>的</w:t>
      </w:r>
      <w:r>
        <w:rPr>
          <w:rFonts w:hint="eastAsia"/>
        </w:rPr>
        <w:t>“</w:t>
      </w:r>
      <w:r>
        <w:t>开始测量</w:t>
      </w:r>
      <w:r>
        <w:rPr>
          <w:rFonts w:hint="eastAsia"/>
        </w:rPr>
        <w:t>”</w:t>
      </w:r>
      <w:r>
        <w:t>按钮，</w:t>
      </w:r>
      <w:r>
        <w:rPr>
          <w:rFonts w:hint="eastAsia"/>
        </w:rPr>
        <w:t>开始</w:t>
      </w:r>
      <w:r>
        <w:t>进行测量，测量数据显示在数据展示</w:t>
      </w:r>
      <w:r>
        <w:rPr>
          <w:rFonts w:hint="eastAsia"/>
        </w:rPr>
        <w:t>区域；</w:t>
      </w:r>
      <w:r>
        <w:t>同时</w:t>
      </w:r>
      <w:r>
        <w:rPr>
          <w:rFonts w:hint="eastAsia"/>
        </w:rPr>
        <w:t>，“</w:t>
      </w:r>
      <w:r>
        <w:t>开始测量</w:t>
      </w:r>
      <w:r>
        <w:rPr>
          <w:rFonts w:hint="eastAsia"/>
        </w:rPr>
        <w:t>”按钮</w:t>
      </w:r>
      <w:r>
        <w:t>变更为</w:t>
      </w:r>
      <w:r>
        <w:rPr>
          <w:rFonts w:hint="eastAsia"/>
        </w:rPr>
        <w:t>“停止</w:t>
      </w:r>
      <w:r>
        <w:t>测量</w:t>
      </w:r>
      <w:r>
        <w:rPr>
          <w:rFonts w:hint="eastAsia"/>
        </w:rPr>
        <w:t>”，</w:t>
      </w:r>
      <w:r>
        <w:t>点击</w:t>
      </w:r>
      <w:r>
        <w:rPr>
          <w:rFonts w:hint="eastAsia"/>
        </w:rPr>
        <w:t>“停止测量”后</w:t>
      </w:r>
      <w:r>
        <w:t>，</w:t>
      </w:r>
      <w:r>
        <w:rPr>
          <w:rFonts w:hint="eastAsia"/>
        </w:rPr>
        <w:t>软件停止接收</w:t>
      </w:r>
      <w:r>
        <w:t>测量数据，数据展示区</w:t>
      </w:r>
      <w:r>
        <w:rPr>
          <w:rFonts w:hint="eastAsia"/>
        </w:rPr>
        <w:t>的</w:t>
      </w:r>
      <w:r>
        <w:t>数据维持在</w:t>
      </w:r>
      <w:r>
        <w:rPr>
          <w:rFonts w:hint="eastAsia"/>
        </w:rPr>
        <w:t>得</w:t>
      </w:r>
      <w:r>
        <w:t>到的</w:t>
      </w:r>
      <w:r>
        <w:rPr>
          <w:rFonts w:hint="eastAsia"/>
        </w:rPr>
        <w:t>最后一组</w:t>
      </w:r>
      <w:r>
        <w:t>数据值。</w:t>
      </w:r>
    </w:p>
    <w:p>
      <w:pPr>
        <w:ind w:firstLine="420" w:firstLineChars="0"/>
      </w:pPr>
      <w:bookmarkStart w:id="54" w:name="_Toc529970677"/>
      <w:r>
        <w:rPr>
          <w:rFonts w:hint="eastAsia"/>
          <w:b/>
        </w:rPr>
        <w:t>本项目仅</w:t>
      </w:r>
      <w:r>
        <w:rPr>
          <w:b/>
        </w:rPr>
        <w:t>涉及</w:t>
      </w:r>
      <w:r>
        <w:rPr>
          <w:rFonts w:hint="eastAsia"/>
          <w:b/>
        </w:rPr>
        <w:t>通道</w:t>
      </w:r>
      <w:r>
        <w:rPr>
          <w:b/>
        </w:rPr>
        <w:t>1</w:t>
      </w:r>
      <w:r>
        <w:rPr>
          <w:rFonts w:hint="eastAsia"/>
          <w:b/>
        </w:rPr>
        <w:t>以及</w:t>
      </w:r>
      <w:r>
        <w:rPr>
          <w:b/>
        </w:rPr>
        <w:t>通道</w:t>
      </w:r>
      <w:r>
        <w:rPr>
          <w:rFonts w:hint="eastAsia"/>
          <w:b/>
        </w:rPr>
        <w:t>2两项</w:t>
      </w:r>
      <w:r>
        <w:rPr>
          <w:b/>
        </w:rPr>
        <w:t>，其余条目</w:t>
      </w:r>
      <w:r>
        <w:rPr>
          <w:rFonts w:hint="eastAsia"/>
          <w:b/>
        </w:rPr>
        <w:t>在</w:t>
      </w:r>
      <w:r>
        <w:rPr>
          <w:b/>
        </w:rPr>
        <w:t>本项目中</w:t>
      </w:r>
      <w:r>
        <w:rPr>
          <w:rFonts w:hint="eastAsia"/>
          <w:b/>
        </w:rPr>
        <w:t>未</w:t>
      </w:r>
      <w:r>
        <w:rPr>
          <w:b/>
        </w:rPr>
        <w:t>涉及，</w:t>
      </w:r>
      <w:r>
        <w:rPr>
          <w:rFonts w:hint="eastAsia"/>
          <w:b/>
        </w:rPr>
        <w:t>为扩展</w:t>
      </w:r>
      <w:r>
        <w:rPr>
          <w:b/>
        </w:rPr>
        <w:t>条目。</w:t>
      </w:r>
    </w:p>
    <w:p>
      <w:pPr>
        <w:ind w:firstLine="480"/>
      </w:pPr>
      <w:r>
        <w:t>尽量工控机控制设备，小屏停止操作同时会引起上位机数据收不到。</w:t>
      </w:r>
    </w:p>
    <w:bookmarkEnd w:id="54"/>
    <w:p>
      <w:pPr>
        <w:pStyle w:val="3"/>
      </w:pPr>
      <w:bookmarkStart w:id="55" w:name="_Toc529970678"/>
      <w:bookmarkStart w:id="56" w:name="_Toc532463475"/>
      <w:bookmarkStart w:id="57" w:name="_Toc12019"/>
      <w:r>
        <w:rPr>
          <w:rFonts w:hint="eastAsia"/>
          <w:lang w:val="en-US" w:eastAsia="zh-CN"/>
        </w:rPr>
        <w:t>7.7</w:t>
      </w:r>
      <w:r>
        <w:rPr>
          <w:rFonts w:hint="eastAsia"/>
        </w:rPr>
        <w:t>历史查询</w:t>
      </w:r>
      <w:bookmarkEnd w:id="55"/>
      <w:bookmarkEnd w:id="56"/>
      <w:bookmarkEnd w:id="57"/>
    </w:p>
    <w:p>
      <w:pPr>
        <w:ind w:firstLine="480"/>
        <w:rPr>
          <w:lang w:val="zh-TW"/>
        </w:rPr>
      </w:pPr>
      <w:r>
        <w:rPr>
          <w:rFonts w:hint="eastAsia"/>
          <w:lang w:val="zh-TW"/>
        </w:rPr>
        <w:t>主界面点击 “设备参数”按钮，在下拉菜单中选择“历史查询”选项。</w:t>
      </w:r>
    </w:p>
    <w:p>
      <w:pPr>
        <w:ind w:firstLine="480"/>
        <w:jc w:val="center"/>
      </w:pPr>
      <w:r>
        <w:drawing>
          <wp:inline distT="0" distB="0" distL="0" distR="0">
            <wp:extent cx="1316990" cy="1515110"/>
            <wp:effectExtent l="0" t="0" r="16510" b="889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27" cstate="print"/>
                    <a:stretch>
                      <a:fillRect/>
                    </a:stretch>
                  </pic:blipFill>
                  <pic:spPr>
                    <a:xfrm>
                      <a:off x="0" y="0"/>
                      <a:ext cx="1317600" cy="1515600"/>
                    </a:xfrm>
                    <a:prstGeom prst="rect">
                      <a:avLst/>
                    </a:prstGeom>
                  </pic:spPr>
                </pic:pic>
              </a:graphicData>
            </a:graphic>
          </wp:inline>
        </w:drawing>
      </w:r>
    </w:p>
    <w:p>
      <w:pPr>
        <w:ind w:firstLine="2730" w:firstLineChars="1300"/>
      </w:pPr>
      <w:r>
        <w:rPr>
          <w:rFonts w:hint="eastAsia"/>
          <w:lang w:eastAsia="zh-CN"/>
        </w:rPr>
        <w:t>图</w:t>
      </w:r>
      <w:r>
        <w:rPr>
          <w:rFonts w:hint="eastAsia"/>
          <w:lang w:val="en-US" w:eastAsia="zh-CN"/>
        </w:rPr>
        <w:t>11</w:t>
      </w:r>
      <w:r>
        <w:rPr>
          <w:rFonts w:hint="eastAsia"/>
        </w:rPr>
        <w:t xml:space="preserve"> 选择历史查询</w:t>
      </w:r>
    </w:p>
    <w:p>
      <w:pPr>
        <w:ind w:left="0" w:leftChars="0" w:firstLine="0" w:firstLineChars="0"/>
        <w:jc w:val="both"/>
        <w:rPr>
          <w:szCs w:val="24"/>
        </w:rPr>
      </w:pPr>
      <w:r>
        <w:drawing>
          <wp:inline distT="0" distB="0" distL="0" distR="0">
            <wp:extent cx="4219575" cy="2310130"/>
            <wp:effectExtent l="0" t="0" r="9525" b="1397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28" cstate="print"/>
                    <a:stretch>
                      <a:fillRect/>
                    </a:stretch>
                  </pic:blipFill>
                  <pic:spPr>
                    <a:xfrm>
                      <a:off x="0" y="0"/>
                      <a:ext cx="4219575" cy="2310130"/>
                    </a:xfrm>
                    <a:prstGeom prst="rect">
                      <a:avLst/>
                    </a:prstGeom>
                  </pic:spPr>
                </pic:pic>
              </a:graphicData>
            </a:graphic>
          </wp:inline>
        </w:drawing>
      </w:r>
    </w:p>
    <w:p>
      <w:pPr>
        <w:ind w:firstLine="2520" w:firstLineChars="1200"/>
      </w:pPr>
      <w:r>
        <w:rPr>
          <w:rFonts w:hint="eastAsia"/>
          <w:lang w:eastAsia="zh-CN"/>
        </w:rPr>
        <w:t>图</w:t>
      </w:r>
      <w:r>
        <w:rPr>
          <w:rFonts w:hint="eastAsia"/>
          <w:lang w:val="en-US" w:eastAsia="zh-CN"/>
        </w:rPr>
        <w:t xml:space="preserve">12  </w:t>
      </w:r>
      <w:r>
        <w:rPr>
          <w:rFonts w:hint="eastAsia"/>
        </w:rPr>
        <w:t>数据查询</w:t>
      </w:r>
    </w:p>
    <w:p>
      <w:pPr>
        <w:pStyle w:val="4"/>
      </w:pPr>
      <w:bookmarkStart w:id="58" w:name="_Toc7975"/>
      <w:r>
        <w:rPr>
          <w:rFonts w:hint="eastAsia"/>
          <w:lang w:val="en-US" w:eastAsia="zh-CN"/>
        </w:rPr>
        <w:t>7.7</w:t>
      </w:r>
      <w:r>
        <w:t xml:space="preserve">.1 </w:t>
      </w:r>
      <w:r>
        <w:rPr>
          <w:rFonts w:hint="eastAsia"/>
        </w:rPr>
        <w:t>详细</w:t>
      </w:r>
      <w:r>
        <w:t>查询步骤</w:t>
      </w:r>
      <w:bookmarkEnd w:id="58"/>
    </w:p>
    <w:p>
      <w:pPr>
        <w:ind w:firstLine="174" w:firstLineChars="83"/>
        <w:rPr>
          <w:szCs w:val="24"/>
        </w:rPr>
      </w:pPr>
      <w:r>
        <w:rPr>
          <w:rFonts w:hint="eastAsia"/>
          <w:szCs w:val="24"/>
        </w:rPr>
        <w:t>查询方式1：</w:t>
      </w:r>
    </w:p>
    <w:p>
      <w:pPr>
        <w:pStyle w:val="33"/>
        <w:numPr>
          <w:ilvl w:val="0"/>
          <w:numId w:val="3"/>
        </w:numPr>
        <w:ind w:firstLineChars="0"/>
        <w:rPr>
          <w:szCs w:val="24"/>
        </w:rPr>
      </w:pPr>
      <w:r>
        <w:rPr>
          <w:szCs w:val="24"/>
        </w:rPr>
        <w:t>输入产品批号：这里输入的是在</w:t>
      </w:r>
      <w:r>
        <w:rPr>
          <w:rFonts w:hint="eastAsia"/>
          <w:szCs w:val="24"/>
        </w:rPr>
        <w:t>“产品型号配置”</w:t>
      </w:r>
      <w:r>
        <w:rPr>
          <w:szCs w:val="24"/>
        </w:rPr>
        <w:t>时所</w:t>
      </w:r>
      <w:r>
        <w:rPr>
          <w:rFonts w:hint="eastAsia"/>
          <w:szCs w:val="24"/>
        </w:rPr>
        <w:t>写</w:t>
      </w:r>
      <w:r>
        <w:rPr>
          <w:szCs w:val="24"/>
        </w:rPr>
        <w:t>的</w:t>
      </w:r>
      <w:r>
        <w:rPr>
          <w:rFonts w:hint="eastAsia"/>
          <w:szCs w:val="24"/>
        </w:rPr>
        <w:t>“</w:t>
      </w:r>
      <w:r>
        <w:rPr>
          <w:szCs w:val="24"/>
        </w:rPr>
        <w:t>产品批号</w:t>
      </w:r>
      <w:r>
        <w:rPr>
          <w:rFonts w:hint="eastAsia"/>
          <w:szCs w:val="24"/>
        </w:rPr>
        <w:t>”</w:t>
      </w:r>
      <w:r>
        <w:rPr>
          <w:szCs w:val="24"/>
        </w:rPr>
        <w:t>，</w:t>
      </w:r>
      <w:r>
        <w:rPr>
          <w:rFonts w:hint="eastAsia"/>
          <w:szCs w:val="24"/>
        </w:rPr>
        <w:t>每一炉钢</w:t>
      </w:r>
      <w:r>
        <w:rPr>
          <w:szCs w:val="24"/>
        </w:rPr>
        <w:t>有着唯一的产品批号。</w:t>
      </w:r>
    </w:p>
    <w:p>
      <w:pPr>
        <w:ind w:firstLine="0" w:firstLineChars="0"/>
        <w:jc w:val="center"/>
        <w:rPr>
          <w:szCs w:val="24"/>
        </w:rPr>
      </w:pPr>
      <w:r>
        <w:drawing>
          <wp:inline distT="0" distB="0" distL="0" distR="0">
            <wp:extent cx="2811145" cy="981075"/>
            <wp:effectExtent l="0" t="0" r="8255"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9" cstate="print"/>
                    <a:stretch>
                      <a:fillRect/>
                    </a:stretch>
                  </pic:blipFill>
                  <pic:spPr>
                    <a:xfrm>
                      <a:off x="0" y="0"/>
                      <a:ext cx="2811602" cy="981234"/>
                    </a:xfrm>
                    <a:prstGeom prst="rect">
                      <a:avLst/>
                    </a:prstGeom>
                  </pic:spPr>
                </pic:pic>
              </a:graphicData>
            </a:graphic>
          </wp:inline>
        </w:drawing>
      </w:r>
    </w:p>
    <w:p>
      <w:pPr>
        <w:jc w:val="center"/>
      </w:pPr>
      <w:r>
        <w:rPr>
          <w:rFonts w:hint="eastAsia"/>
          <w:lang w:eastAsia="zh-CN"/>
        </w:rPr>
        <w:t>图</w:t>
      </w:r>
      <w:r>
        <w:rPr>
          <w:rFonts w:hint="eastAsia"/>
          <w:lang w:val="en-US" w:eastAsia="zh-CN"/>
        </w:rPr>
        <w:t>13</w:t>
      </w:r>
      <w:r>
        <w:rPr>
          <w:rFonts w:hint="eastAsia"/>
        </w:rPr>
        <w:t xml:space="preserve"> 数据查询方式1</w:t>
      </w:r>
    </w:p>
    <w:p>
      <w:pPr>
        <w:pStyle w:val="33"/>
        <w:ind w:left="420" w:firstLineChars="0"/>
        <w:rPr>
          <w:szCs w:val="24"/>
        </w:rPr>
      </w:pPr>
      <w:r>
        <w:rPr>
          <w:rFonts w:hint="eastAsia"/>
          <w:szCs w:val="24"/>
        </w:rPr>
        <w:t>点击</w:t>
      </w:r>
      <w:r>
        <w:rPr>
          <w:szCs w:val="24"/>
        </w:rPr>
        <w:t>查找日期，</w:t>
      </w:r>
      <w:r>
        <w:rPr>
          <w:rFonts w:hint="eastAsia"/>
          <w:szCs w:val="24"/>
        </w:rPr>
        <w:t>会</w:t>
      </w:r>
      <w:r>
        <w:rPr>
          <w:szCs w:val="24"/>
        </w:rPr>
        <w:t>查询出</w:t>
      </w:r>
      <w:r>
        <w:rPr>
          <w:rFonts w:hint="eastAsia"/>
          <w:szCs w:val="24"/>
        </w:rPr>
        <w:t>测量</w:t>
      </w:r>
      <w:r>
        <w:rPr>
          <w:szCs w:val="24"/>
        </w:rPr>
        <w:t>这一批钢的所有的日期，在下</w:t>
      </w:r>
      <w:r>
        <w:rPr>
          <w:rFonts w:hint="eastAsia"/>
          <w:szCs w:val="24"/>
        </w:rPr>
        <w:t>拉</w:t>
      </w:r>
      <w:r>
        <w:rPr>
          <w:szCs w:val="24"/>
        </w:rPr>
        <w:t>菜单中显示。默认</w:t>
      </w:r>
      <w:r>
        <w:rPr>
          <w:rFonts w:hint="eastAsia"/>
          <w:szCs w:val="24"/>
        </w:rPr>
        <w:t>显示</w:t>
      </w:r>
      <w:r>
        <w:rPr>
          <w:szCs w:val="24"/>
        </w:rPr>
        <w:t>的是第</w:t>
      </w:r>
      <w:r>
        <w:rPr>
          <w:rFonts w:hint="eastAsia"/>
          <w:szCs w:val="24"/>
        </w:rPr>
        <w:t>一天</w:t>
      </w:r>
      <w:r>
        <w:rPr>
          <w:szCs w:val="24"/>
        </w:rPr>
        <w:t>。</w:t>
      </w:r>
    </w:p>
    <w:p>
      <w:pPr>
        <w:pStyle w:val="33"/>
        <w:numPr>
          <w:ilvl w:val="0"/>
          <w:numId w:val="3"/>
        </w:numPr>
        <w:ind w:firstLineChars="0"/>
        <w:rPr>
          <w:szCs w:val="24"/>
        </w:rPr>
      </w:pPr>
      <w:r>
        <w:rPr>
          <w:rFonts w:hint="eastAsia"/>
          <w:szCs w:val="24"/>
        </w:rPr>
        <w:t>在</w:t>
      </w:r>
      <w:r>
        <w:rPr>
          <w:szCs w:val="24"/>
        </w:rPr>
        <w:t>下拉框中</w:t>
      </w:r>
      <w:r>
        <w:rPr>
          <w:rFonts w:hint="eastAsia"/>
          <w:szCs w:val="24"/>
        </w:rPr>
        <w:t>选择</w:t>
      </w:r>
      <w:r>
        <w:rPr>
          <w:szCs w:val="24"/>
        </w:rPr>
        <w:t>日期</w:t>
      </w:r>
      <w:r>
        <w:rPr>
          <w:rFonts w:hint="eastAsia"/>
          <w:szCs w:val="24"/>
        </w:rPr>
        <w:t>，</w:t>
      </w:r>
      <w:r>
        <w:rPr>
          <w:szCs w:val="24"/>
        </w:rPr>
        <w:t>而后选择开始时间</w:t>
      </w:r>
      <w:r>
        <w:rPr>
          <w:rFonts w:hint="eastAsia"/>
          <w:szCs w:val="24"/>
        </w:rPr>
        <w:t>与</w:t>
      </w:r>
      <w:r>
        <w:rPr>
          <w:szCs w:val="24"/>
        </w:rPr>
        <w:t>截止时间，</w:t>
      </w:r>
      <w:r>
        <w:rPr>
          <w:rFonts w:hint="eastAsia"/>
          <w:szCs w:val="24"/>
        </w:rPr>
        <w:t>点击“后翻”</w:t>
      </w:r>
      <w:r>
        <w:rPr>
          <w:szCs w:val="24"/>
        </w:rPr>
        <w:t>进行查询。</w:t>
      </w:r>
      <w:r>
        <w:rPr>
          <w:rFonts w:hint="eastAsia"/>
          <w:szCs w:val="24"/>
        </w:rPr>
        <w:t>而后可以</w:t>
      </w:r>
      <w:r>
        <w:rPr>
          <w:szCs w:val="24"/>
        </w:rPr>
        <w:t>通过</w:t>
      </w:r>
      <w:r>
        <w:rPr>
          <w:rFonts w:hint="eastAsia"/>
          <w:szCs w:val="24"/>
        </w:rPr>
        <w:t>“前翻”、“后翻”进行翻页</w:t>
      </w:r>
      <w:r>
        <w:rPr>
          <w:szCs w:val="24"/>
        </w:rPr>
        <w:t>。</w:t>
      </w:r>
    </w:p>
    <w:p>
      <w:pPr>
        <w:ind w:firstLine="0" w:firstLineChars="0"/>
        <w:rPr>
          <w:szCs w:val="24"/>
        </w:rPr>
      </w:pPr>
    </w:p>
    <w:p>
      <w:pPr>
        <w:ind w:firstLine="210" w:firstLineChars="100"/>
        <w:rPr>
          <w:szCs w:val="24"/>
        </w:rPr>
      </w:pPr>
      <w:r>
        <w:rPr>
          <w:rFonts w:hint="eastAsia"/>
          <w:szCs w:val="24"/>
        </w:rPr>
        <w:t>查询方式</w:t>
      </w:r>
      <w:r>
        <w:rPr>
          <w:szCs w:val="24"/>
        </w:rPr>
        <w:t>2：</w:t>
      </w:r>
    </w:p>
    <w:p>
      <w:pPr>
        <w:ind w:firstLine="210" w:firstLineChars="100"/>
        <w:jc w:val="center"/>
        <w:rPr>
          <w:szCs w:val="24"/>
        </w:rPr>
      </w:pPr>
      <w:r>
        <w:drawing>
          <wp:inline distT="0" distB="0" distL="0" distR="0">
            <wp:extent cx="4076065" cy="1580515"/>
            <wp:effectExtent l="0" t="0" r="635" b="63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30" cstate="print"/>
                    <a:stretch>
                      <a:fillRect/>
                    </a:stretch>
                  </pic:blipFill>
                  <pic:spPr>
                    <a:xfrm>
                      <a:off x="0" y="0"/>
                      <a:ext cx="4076190" cy="1580952"/>
                    </a:xfrm>
                    <a:prstGeom prst="rect">
                      <a:avLst/>
                    </a:prstGeom>
                  </pic:spPr>
                </pic:pic>
              </a:graphicData>
            </a:graphic>
          </wp:inline>
        </w:drawing>
      </w:r>
    </w:p>
    <w:p>
      <w:pPr>
        <w:ind w:firstLine="2730" w:firstLineChars="1300"/>
      </w:pPr>
      <w:r>
        <w:rPr>
          <w:rFonts w:hint="eastAsia"/>
          <w:lang w:eastAsia="zh-CN"/>
        </w:rPr>
        <w:t>图</w:t>
      </w:r>
      <w:r>
        <w:rPr>
          <w:rFonts w:hint="eastAsia"/>
          <w:lang w:val="en-US" w:eastAsia="zh-CN"/>
        </w:rPr>
        <w:t>14</w:t>
      </w:r>
      <w:r>
        <w:rPr>
          <w:rFonts w:hint="eastAsia"/>
        </w:rPr>
        <w:t xml:space="preserve"> 查询方式2</w:t>
      </w:r>
    </w:p>
    <w:p>
      <w:pPr>
        <w:ind w:firstLine="420" w:firstLineChars="0"/>
        <w:rPr>
          <w:szCs w:val="24"/>
        </w:rPr>
      </w:pPr>
      <w:r>
        <w:rPr>
          <w:rFonts w:hint="eastAsia"/>
          <w:szCs w:val="24"/>
        </w:rPr>
        <w:t>忽略“产品型号”、“钢号”、“产品批次”三个</w:t>
      </w:r>
      <w:r>
        <w:rPr>
          <w:szCs w:val="24"/>
        </w:rPr>
        <w:t>输入框，直接在</w:t>
      </w:r>
      <w:r>
        <w:rPr>
          <w:rFonts w:hint="eastAsia"/>
          <w:szCs w:val="24"/>
        </w:rPr>
        <w:t>“选择日期”栏</w:t>
      </w:r>
      <w:r>
        <w:rPr>
          <w:szCs w:val="24"/>
        </w:rPr>
        <w:t>输入想要查询的日期，选择时间后即可查询</w:t>
      </w:r>
      <w:r>
        <w:rPr>
          <w:rFonts w:hint="eastAsia"/>
          <w:szCs w:val="24"/>
        </w:rPr>
        <w:t>，</w:t>
      </w:r>
      <w:r>
        <w:rPr>
          <w:szCs w:val="24"/>
        </w:rPr>
        <w:t>此时查询的是这一天内选择的时间段之间的所有数据，并分页显示。</w:t>
      </w:r>
    </w:p>
    <w:p>
      <w:pPr>
        <w:adjustRightInd/>
        <w:snapToGrid/>
        <w:spacing w:line="240" w:lineRule="auto"/>
        <w:ind w:firstLine="0" w:firstLineChars="0"/>
        <w:rPr>
          <w:szCs w:val="24"/>
        </w:rPr>
      </w:pPr>
    </w:p>
    <w:p>
      <w:pPr>
        <w:pStyle w:val="4"/>
      </w:pPr>
      <w:bookmarkStart w:id="59" w:name="_Toc17024"/>
      <w:r>
        <w:rPr>
          <w:rFonts w:hint="eastAsia"/>
          <w:lang w:val="en-US" w:eastAsia="zh-CN"/>
        </w:rPr>
        <w:t>7.7.2</w:t>
      </w:r>
      <w:r>
        <w:t>数据导出</w:t>
      </w:r>
      <w:bookmarkEnd w:id="59"/>
    </w:p>
    <w:p>
      <w:pPr>
        <w:ind w:firstLine="210" w:firstLineChars="100"/>
        <w:jc w:val="center"/>
      </w:pPr>
      <w:r>
        <w:rPr>
          <w:szCs w:val="24"/>
        </w:rPr>
        <w:tab/>
      </w:r>
      <w:r>
        <w:drawing>
          <wp:inline distT="0" distB="0" distL="0" distR="0">
            <wp:extent cx="1904365" cy="1466215"/>
            <wp:effectExtent l="0" t="0" r="635" b="635"/>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31" cstate="print"/>
                    <a:stretch>
                      <a:fillRect/>
                    </a:stretch>
                  </pic:blipFill>
                  <pic:spPr>
                    <a:xfrm>
                      <a:off x="0" y="0"/>
                      <a:ext cx="1904762" cy="1466667"/>
                    </a:xfrm>
                    <a:prstGeom prst="rect">
                      <a:avLst/>
                    </a:prstGeom>
                  </pic:spPr>
                </pic:pic>
              </a:graphicData>
            </a:graphic>
          </wp:inline>
        </w:drawing>
      </w:r>
    </w:p>
    <w:p>
      <w:pPr>
        <w:jc w:val="center"/>
      </w:pPr>
      <w:r>
        <w:rPr>
          <w:rFonts w:hint="eastAsia"/>
          <w:lang w:eastAsia="zh-CN"/>
        </w:rPr>
        <w:t>图</w:t>
      </w:r>
      <w:r>
        <w:rPr>
          <w:rFonts w:hint="eastAsia"/>
          <w:lang w:val="en-US" w:eastAsia="zh-CN"/>
        </w:rPr>
        <w:t>15</w:t>
      </w:r>
      <w:r>
        <w:rPr>
          <w:rFonts w:hint="eastAsia"/>
        </w:rPr>
        <w:t xml:space="preserve"> 数据导出</w:t>
      </w:r>
    </w:p>
    <w:p>
      <w:pPr>
        <w:ind w:firstLine="420" w:firstLineChars="0"/>
        <w:jc w:val="both"/>
        <w:rPr>
          <w:szCs w:val="24"/>
        </w:rPr>
      </w:pPr>
      <w:r>
        <w:rPr>
          <w:rFonts w:hint="eastAsia"/>
          <w:szCs w:val="24"/>
        </w:rPr>
        <w:t>数据导出部分</w:t>
      </w:r>
      <w:r>
        <w:rPr>
          <w:szCs w:val="24"/>
        </w:rPr>
        <w:t>，</w:t>
      </w:r>
      <w:r>
        <w:rPr>
          <w:rFonts w:hint="eastAsia"/>
          <w:szCs w:val="24"/>
        </w:rPr>
        <w:t>点击“导出</w:t>
      </w:r>
      <w:r>
        <w:rPr>
          <w:szCs w:val="24"/>
        </w:rPr>
        <w:t>本页到excel</w:t>
      </w:r>
      <w:r>
        <w:rPr>
          <w:rFonts w:hint="eastAsia"/>
          <w:szCs w:val="24"/>
        </w:rPr>
        <w:t>”即可</w:t>
      </w:r>
      <w:r>
        <w:rPr>
          <w:szCs w:val="24"/>
        </w:rPr>
        <w:t>完成本页数据的导出</w:t>
      </w:r>
      <w:r>
        <w:rPr>
          <w:rFonts w:hint="eastAsia"/>
          <w:szCs w:val="24"/>
        </w:rPr>
        <w:t>，</w:t>
      </w:r>
      <w:r>
        <w:rPr>
          <w:szCs w:val="24"/>
        </w:rPr>
        <w:t>导出文件可由excel打开。</w:t>
      </w:r>
    </w:p>
    <w:p>
      <w:pPr>
        <w:ind w:firstLine="420" w:firstLineChars="0"/>
        <w:jc w:val="both"/>
        <w:rPr>
          <w:szCs w:val="24"/>
        </w:rPr>
      </w:pPr>
      <w:r>
        <w:rPr>
          <w:szCs w:val="24"/>
        </w:rPr>
        <w:t>导出存储路径默认为D盘根目录，导出结构类似为”</w:t>
      </w:r>
      <w:r>
        <w:t xml:space="preserve"> </w:t>
      </w:r>
      <w:r>
        <w:rPr>
          <w:szCs w:val="24"/>
        </w:rPr>
        <w:t>D:\2018-12-05</w:t>
      </w:r>
      <w:r>
        <w:rPr>
          <w:rFonts w:hint="eastAsia"/>
          <w:szCs w:val="24"/>
        </w:rPr>
        <w:t>\</w:t>
      </w:r>
      <w:r>
        <w:rPr>
          <w:szCs w:val="24"/>
        </w:rPr>
        <w:t>015220-18.csv”</w:t>
      </w:r>
      <w:r>
        <w:rPr>
          <w:rFonts w:hint="eastAsia"/>
          <w:szCs w:val="24"/>
        </w:rPr>
        <w:t>。其中</w:t>
      </w:r>
      <w:r>
        <w:rPr>
          <w:szCs w:val="24"/>
        </w:rPr>
        <w:t>，</w:t>
      </w:r>
      <w:r>
        <w:rPr>
          <w:rFonts w:hint="eastAsia"/>
          <w:szCs w:val="24"/>
        </w:rPr>
        <w:t>次级</w:t>
      </w:r>
      <w:r>
        <w:rPr>
          <w:szCs w:val="24"/>
        </w:rPr>
        <w:t>文件夹</w:t>
      </w:r>
      <w:r>
        <w:rPr>
          <w:rFonts w:hint="eastAsia"/>
          <w:szCs w:val="24"/>
        </w:rPr>
        <w:t>命名</w:t>
      </w:r>
      <w:r>
        <w:rPr>
          <w:szCs w:val="24"/>
        </w:rPr>
        <w:t>为查询</w:t>
      </w:r>
      <w:r>
        <w:rPr>
          <w:rFonts w:hint="eastAsia"/>
          <w:szCs w:val="24"/>
        </w:rPr>
        <w:t>数据的</w:t>
      </w:r>
      <w:r>
        <w:rPr>
          <w:szCs w:val="24"/>
        </w:rPr>
        <w:t>日期</w:t>
      </w:r>
      <w:r>
        <w:rPr>
          <w:rFonts w:hint="eastAsia"/>
          <w:szCs w:val="24"/>
        </w:rPr>
        <w:t>，文件</w:t>
      </w:r>
      <w:r>
        <w:rPr>
          <w:szCs w:val="24"/>
        </w:rPr>
        <w:t>命名为</w:t>
      </w:r>
      <w:r>
        <w:rPr>
          <w:rFonts w:hint="eastAsia"/>
          <w:szCs w:val="24"/>
        </w:rPr>
        <w:t>“</w:t>
      </w:r>
      <w:r>
        <w:rPr>
          <w:szCs w:val="24"/>
        </w:rPr>
        <w:t>开始时间</w:t>
      </w:r>
      <w:r>
        <w:rPr>
          <w:rFonts w:hint="eastAsia"/>
          <w:szCs w:val="24"/>
        </w:rPr>
        <w:t>-当前页码”。</w:t>
      </w:r>
    </w:p>
    <w:p>
      <w:pPr>
        <w:ind w:firstLine="420" w:firstLineChars="0"/>
        <w:jc w:val="both"/>
        <w:rPr>
          <w:szCs w:val="24"/>
        </w:rPr>
      </w:pPr>
      <w:r>
        <w:rPr>
          <w:rFonts w:hint="eastAsia"/>
          <w:szCs w:val="24"/>
        </w:rPr>
        <w:t>存储路径</w:t>
      </w:r>
      <w:r>
        <w:rPr>
          <w:szCs w:val="24"/>
        </w:rPr>
        <w:t>可以</w:t>
      </w:r>
      <w:r>
        <w:rPr>
          <w:rFonts w:hint="eastAsia"/>
          <w:szCs w:val="24"/>
        </w:rPr>
        <w:t>由</w:t>
      </w:r>
      <w:r>
        <w:rPr>
          <w:szCs w:val="24"/>
        </w:rPr>
        <w:t>用户</w:t>
      </w:r>
      <w:r>
        <w:rPr>
          <w:rFonts w:hint="eastAsia"/>
          <w:szCs w:val="24"/>
        </w:rPr>
        <w:t>定义</w:t>
      </w:r>
      <w:r>
        <w:rPr>
          <w:szCs w:val="24"/>
        </w:rPr>
        <w:t>，点击存储路径按钮选择</w:t>
      </w:r>
      <w:r>
        <w:rPr>
          <w:rFonts w:hint="eastAsia"/>
          <w:szCs w:val="24"/>
        </w:rPr>
        <w:t>，</w:t>
      </w:r>
      <w:r>
        <w:rPr>
          <w:szCs w:val="24"/>
        </w:rPr>
        <w:t>如下图</w:t>
      </w:r>
      <w:r>
        <w:rPr>
          <w:rFonts w:hint="eastAsia"/>
          <w:szCs w:val="24"/>
        </w:rPr>
        <w:t>。变更</w:t>
      </w:r>
      <w:r>
        <w:rPr>
          <w:szCs w:val="24"/>
        </w:rPr>
        <w:t>的存储路径即时生效，且</w:t>
      </w:r>
      <w:r>
        <w:rPr>
          <w:rFonts w:hint="eastAsia"/>
          <w:szCs w:val="24"/>
        </w:rPr>
        <w:t>点击“</w:t>
      </w:r>
      <w:r>
        <w:rPr>
          <w:szCs w:val="24"/>
        </w:rPr>
        <w:t>导出</w:t>
      </w:r>
      <w:r>
        <w:rPr>
          <w:rFonts w:hint="eastAsia"/>
          <w:szCs w:val="24"/>
        </w:rPr>
        <w:t>本页到excel”按钮</w:t>
      </w:r>
      <w:r>
        <w:rPr>
          <w:szCs w:val="24"/>
        </w:rPr>
        <w:t>后</w:t>
      </w:r>
      <w:r>
        <w:rPr>
          <w:rFonts w:hint="eastAsia"/>
          <w:szCs w:val="24"/>
        </w:rPr>
        <w:t>该</w:t>
      </w:r>
      <w:r>
        <w:rPr>
          <w:szCs w:val="24"/>
        </w:rPr>
        <w:t>路径变更为默认路径。</w:t>
      </w:r>
    </w:p>
    <w:p>
      <w:pPr>
        <w:ind w:firstLine="0" w:firstLineChars="0"/>
        <w:jc w:val="center"/>
        <w:rPr>
          <w:szCs w:val="24"/>
        </w:rPr>
      </w:pPr>
      <w:r>
        <w:drawing>
          <wp:inline distT="0" distB="0" distL="0" distR="0">
            <wp:extent cx="2983865" cy="1857375"/>
            <wp:effectExtent l="0" t="0" r="6985" b="952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32" cstate="print"/>
                    <a:stretch>
                      <a:fillRect/>
                    </a:stretch>
                  </pic:blipFill>
                  <pic:spPr>
                    <a:xfrm>
                      <a:off x="0" y="0"/>
                      <a:ext cx="2984400" cy="1857600"/>
                    </a:xfrm>
                    <a:prstGeom prst="rect">
                      <a:avLst/>
                    </a:prstGeom>
                  </pic:spPr>
                </pic:pic>
              </a:graphicData>
            </a:graphic>
          </wp:inline>
        </w:drawing>
      </w:r>
    </w:p>
    <w:p>
      <w:pPr>
        <w:jc w:val="center"/>
      </w:pPr>
      <w:r>
        <w:rPr>
          <w:rFonts w:hint="eastAsia"/>
          <w:lang w:eastAsia="zh-CN"/>
        </w:rPr>
        <w:t>图</w:t>
      </w:r>
      <w:r>
        <w:rPr>
          <w:rFonts w:hint="eastAsia"/>
          <w:lang w:val="en-US" w:eastAsia="zh-CN"/>
        </w:rPr>
        <w:t>16</w:t>
      </w:r>
      <w:r>
        <w:rPr>
          <w:rFonts w:hint="eastAsia"/>
        </w:rPr>
        <w:t xml:space="preserve"> 变更存储路径</w:t>
      </w:r>
    </w:p>
    <w:p>
      <w:pPr>
        <w:pStyle w:val="3"/>
      </w:pPr>
      <w:bookmarkStart w:id="60" w:name="_Toc532463478"/>
      <w:bookmarkStart w:id="61" w:name="_Toc4876"/>
      <w:r>
        <w:rPr>
          <w:rFonts w:hint="eastAsia"/>
          <w:lang w:val="en-US" w:eastAsia="zh-CN"/>
        </w:rPr>
        <w:t>7.8</w:t>
      </w:r>
      <w:r>
        <w:rPr>
          <w:rFonts w:hint="eastAsia"/>
        </w:rPr>
        <w:t>退出软件</w:t>
      </w:r>
      <w:bookmarkEnd w:id="60"/>
      <w:bookmarkEnd w:id="61"/>
    </w:p>
    <w:p>
      <w:pPr>
        <w:ind w:firstLine="480"/>
      </w:pPr>
      <w:r>
        <w:rPr>
          <w:rFonts w:hint="eastAsia"/>
        </w:rPr>
        <w:t>退出软件</w:t>
      </w:r>
      <w:r>
        <w:t>时，</w:t>
      </w:r>
      <w:r>
        <w:rPr>
          <w:rFonts w:hint="eastAsia"/>
        </w:rPr>
        <w:t>需要</w:t>
      </w:r>
      <w:r>
        <w:t>先停止当前的测量状态，即点击</w:t>
      </w:r>
      <w:r>
        <w:rPr>
          <w:rFonts w:hint="eastAsia"/>
        </w:rPr>
        <w:t>“停止测量”保证软件</w:t>
      </w:r>
      <w:r>
        <w:t>不在接收数据</w:t>
      </w:r>
      <w:r>
        <w:rPr>
          <w:rFonts w:hint="eastAsia"/>
        </w:rPr>
        <w:t>。</w:t>
      </w:r>
      <w:r>
        <w:t>而后</w:t>
      </w:r>
      <w:r>
        <w:rPr>
          <w:rFonts w:hint="eastAsia"/>
        </w:rPr>
        <w:t>点击</w:t>
      </w:r>
      <w:r>
        <w:t>菜单栏</w:t>
      </w:r>
      <w:r>
        <w:rPr>
          <w:rFonts w:hint="eastAsia"/>
        </w:rPr>
        <w:t>“用户管理”下</w:t>
      </w:r>
      <w:r>
        <w:t>的</w:t>
      </w:r>
      <w:r>
        <w:rPr>
          <w:rFonts w:hint="eastAsia"/>
        </w:rPr>
        <w:t>“退出”条目</w:t>
      </w:r>
      <w:r>
        <w:t>，退出当前</w:t>
      </w:r>
      <w:r>
        <w:rPr>
          <w:rFonts w:hint="eastAsia"/>
        </w:rPr>
        <w:t>软件。</w:t>
      </w:r>
      <w:r>
        <w:t>（</w:t>
      </w:r>
      <w:r>
        <w:rPr>
          <w:rFonts w:hint="eastAsia"/>
        </w:rPr>
        <w:t>在</w:t>
      </w:r>
      <w:r>
        <w:t>测量状态时，</w:t>
      </w:r>
      <w:r>
        <w:rPr>
          <w:rFonts w:hint="eastAsia"/>
        </w:rPr>
        <w:t>“</w:t>
      </w:r>
      <w:r>
        <w:t>退出</w:t>
      </w:r>
      <w:r>
        <w:rPr>
          <w:rFonts w:hint="eastAsia"/>
        </w:rPr>
        <w:t>”无法点击</w:t>
      </w:r>
      <w:r>
        <w:t>）</w:t>
      </w:r>
    </w:p>
    <w:p>
      <w:pPr>
        <w:ind w:firstLine="0" w:firstLineChars="0"/>
        <w:jc w:val="center"/>
      </w:pPr>
      <w:r>
        <w:drawing>
          <wp:inline distT="0" distB="0" distL="0" distR="0">
            <wp:extent cx="1428115" cy="1504315"/>
            <wp:effectExtent l="0" t="0" r="635" b="63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33" cstate="print"/>
                    <a:stretch>
                      <a:fillRect/>
                    </a:stretch>
                  </pic:blipFill>
                  <pic:spPr>
                    <a:xfrm>
                      <a:off x="0" y="0"/>
                      <a:ext cx="1428571" cy="1504762"/>
                    </a:xfrm>
                    <a:prstGeom prst="rect">
                      <a:avLst/>
                    </a:prstGeom>
                  </pic:spPr>
                </pic:pic>
              </a:graphicData>
            </a:graphic>
          </wp:inline>
        </w:drawing>
      </w:r>
    </w:p>
    <w:p>
      <w:pPr>
        <w:jc w:val="center"/>
      </w:pPr>
      <w:r>
        <w:rPr>
          <w:rFonts w:hint="eastAsia"/>
          <w:lang w:eastAsia="zh-CN"/>
        </w:rPr>
        <w:t>图</w:t>
      </w:r>
      <w:r>
        <w:rPr>
          <w:rFonts w:hint="eastAsia"/>
          <w:lang w:val="en-US" w:eastAsia="zh-CN"/>
        </w:rPr>
        <w:t>17</w:t>
      </w:r>
      <w:r>
        <w:rPr>
          <w:rFonts w:hint="eastAsia"/>
        </w:rPr>
        <w:t xml:space="preserve"> 退出程序</w:t>
      </w:r>
    </w:p>
    <w:p>
      <w:pPr>
        <w:ind w:firstLine="482"/>
        <w:rPr>
          <w:b/>
          <w:i/>
          <w:color w:val="FF0000"/>
        </w:rPr>
      </w:pPr>
      <w:r>
        <w:rPr>
          <w:rFonts w:hint="eastAsia"/>
          <w:b/>
          <w:i/>
          <w:color w:val="FF0000"/>
        </w:rPr>
        <w:t>注意</w:t>
      </w:r>
      <w:r>
        <w:rPr>
          <w:b/>
          <w:i/>
          <w:color w:val="FF0000"/>
        </w:rPr>
        <w:t>：</w:t>
      </w:r>
      <w:r>
        <w:rPr>
          <w:rFonts w:hint="eastAsia"/>
          <w:b/>
          <w:i/>
          <w:color w:val="FF0000"/>
        </w:rPr>
        <w:t>退出软件</w:t>
      </w:r>
      <w:r>
        <w:rPr>
          <w:b/>
          <w:i/>
          <w:color w:val="FF0000"/>
        </w:rPr>
        <w:t>时，最好不要</w:t>
      </w:r>
      <w:r>
        <w:rPr>
          <w:rFonts w:hint="eastAsia"/>
          <w:b/>
          <w:i/>
          <w:color w:val="FF0000"/>
        </w:rPr>
        <w:t>在</w:t>
      </w:r>
      <w:r>
        <w:rPr>
          <w:b/>
          <w:i/>
          <w:color w:val="FF0000"/>
        </w:rPr>
        <w:t>处于测量状态时直接去点右上角的</w:t>
      </w:r>
      <w:r>
        <w:rPr>
          <w:rFonts w:hint="eastAsia"/>
          <w:b/>
          <w:i/>
          <w:color w:val="FF0000"/>
        </w:rPr>
        <w:t>“X”进行</w:t>
      </w:r>
      <w:r>
        <w:rPr>
          <w:b/>
          <w:i/>
          <w:color w:val="FF0000"/>
        </w:rPr>
        <w:t>退出。</w:t>
      </w:r>
    </w:p>
    <w:p>
      <w:pPr>
        <w:pStyle w:val="2"/>
        <w:rPr>
          <w:rFonts w:hint="eastAsia"/>
          <w:lang w:val="en-US" w:eastAsia="zh-CN"/>
        </w:rPr>
      </w:pPr>
      <w:bookmarkStart w:id="62" w:name="_Toc28241"/>
      <w:r>
        <w:rPr>
          <w:rFonts w:hint="eastAsia"/>
          <w:lang w:val="en-US" w:eastAsia="zh-CN"/>
        </w:rPr>
        <w:t>八、触摸屏说明</w:t>
      </w:r>
      <w:bookmarkEnd w:id="62"/>
    </w:p>
    <w:p>
      <w:pPr>
        <w:pStyle w:val="3"/>
      </w:pPr>
      <w:bookmarkStart w:id="63" w:name="_Toc16309"/>
      <w:r>
        <w:rPr>
          <w:rFonts w:hint="eastAsia"/>
          <w:lang w:val="en-US" w:eastAsia="zh-CN"/>
        </w:rPr>
        <w:t>8.1</w:t>
      </w:r>
      <w:r>
        <w:rPr>
          <w:rFonts w:hint="eastAsia"/>
        </w:rPr>
        <w:t>运行程序</w:t>
      </w:r>
      <w:bookmarkEnd w:id="63"/>
    </w:p>
    <w:p>
      <w:r>
        <w:rPr>
          <w:rFonts w:hint="eastAsia"/>
        </w:rPr>
        <w:t>开机上电后，进入桌面，下图所示：</w:t>
      </w:r>
    </w:p>
    <w:p>
      <w:pPr>
        <w:ind w:left="0" w:leftChars="0" w:firstLine="0" w:firstLineChars="0"/>
        <w:jc w:val="both"/>
        <w:rPr>
          <w:b/>
          <w:sz w:val="28"/>
          <w:szCs w:val="30"/>
        </w:rPr>
      </w:pPr>
      <w:r>
        <w:rPr>
          <w:rFonts w:hint="eastAsia"/>
          <w:b/>
          <w:sz w:val="28"/>
          <w:szCs w:val="30"/>
        </w:rPr>
        <w:drawing>
          <wp:inline distT="0" distB="0" distL="0" distR="0">
            <wp:extent cx="4629150" cy="2200275"/>
            <wp:effectExtent l="0" t="0" r="0" b="9525"/>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noChangeArrowheads="1"/>
                    </pic:cNvPicPr>
                  </pic:nvPicPr>
                  <pic:blipFill>
                    <a:blip r:embed="rId34"/>
                    <a:srcRect/>
                    <a:stretch>
                      <a:fillRect/>
                    </a:stretch>
                  </pic:blipFill>
                  <pic:spPr>
                    <a:xfrm>
                      <a:off x="0" y="0"/>
                      <a:ext cx="4629150" cy="2200275"/>
                    </a:xfrm>
                    <a:prstGeom prst="rect">
                      <a:avLst/>
                    </a:prstGeom>
                    <a:noFill/>
                    <a:ln w="9525">
                      <a:noFill/>
                      <a:miter lim="800000"/>
                      <a:headEnd/>
                      <a:tailEnd/>
                    </a:ln>
                  </pic:spPr>
                </pic:pic>
              </a:graphicData>
            </a:graphic>
          </wp:inline>
        </w:drawing>
      </w:r>
    </w:p>
    <w:p>
      <w:r>
        <w:rPr>
          <w:rFonts w:hint="eastAsia"/>
        </w:rPr>
        <w:t>用手指或随机笔双击</w:t>
      </w:r>
      <w:r>
        <w:rPr>
          <w:rFonts w:hint="eastAsia"/>
        </w:rPr>
        <w:drawing>
          <wp:inline distT="0" distB="0" distL="0" distR="0">
            <wp:extent cx="638175" cy="447675"/>
            <wp:effectExtent l="0" t="0" r="9525" b="952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35"/>
                    <a:srcRect/>
                    <a:stretch>
                      <a:fillRect/>
                    </a:stretch>
                  </pic:blipFill>
                  <pic:spPr>
                    <a:xfrm>
                      <a:off x="0" y="0"/>
                      <a:ext cx="638175" cy="447675"/>
                    </a:xfrm>
                    <a:prstGeom prst="rect">
                      <a:avLst/>
                    </a:prstGeom>
                    <a:noFill/>
                    <a:ln w="9525">
                      <a:noFill/>
                      <a:miter lim="800000"/>
                      <a:headEnd/>
                      <a:tailEnd/>
                    </a:ln>
                  </pic:spPr>
                </pic:pic>
              </a:graphicData>
            </a:graphic>
          </wp:inline>
        </w:drawing>
      </w:r>
      <w:r>
        <w:rPr>
          <w:rFonts w:hint="eastAsia"/>
        </w:rPr>
        <w:t>图标，即可运行测径仪程序。</w:t>
      </w:r>
    </w:p>
    <w:p/>
    <w:p>
      <w:r>
        <w:rPr>
          <w:rFonts w:hint="eastAsia"/>
        </w:rPr>
        <w:t>程序主界面如下图所示：</w:t>
      </w:r>
    </w:p>
    <w:p>
      <w:pPr>
        <w:ind w:left="0" w:leftChars="0" w:firstLine="0" w:firstLineChars="0"/>
        <w:jc w:val="both"/>
        <w:rPr>
          <w:sz w:val="28"/>
        </w:rPr>
      </w:pPr>
      <w:r>
        <w:rPr>
          <w:sz w:val="28"/>
        </w:rPr>
        <w:drawing>
          <wp:inline distT="0" distB="0" distL="0" distR="0">
            <wp:extent cx="4219575" cy="2426335"/>
            <wp:effectExtent l="0" t="0" r="9525" b="1206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36"/>
                    <a:srcRect/>
                    <a:stretch>
                      <a:fillRect/>
                    </a:stretch>
                  </pic:blipFill>
                  <pic:spPr>
                    <a:xfrm>
                      <a:off x="0" y="0"/>
                      <a:ext cx="4219575" cy="2426335"/>
                    </a:xfrm>
                    <a:prstGeom prst="rect">
                      <a:avLst/>
                    </a:prstGeom>
                    <a:noFill/>
                    <a:ln w="9525">
                      <a:noFill/>
                      <a:miter lim="800000"/>
                      <a:headEnd/>
                      <a:tailEnd/>
                    </a:ln>
                  </pic:spPr>
                </pic:pic>
              </a:graphicData>
            </a:graphic>
          </wp:inline>
        </w:drawing>
      </w:r>
    </w:p>
    <w:p>
      <w:pPr>
        <w:rPr>
          <w:sz w:val="28"/>
          <w:szCs w:val="28"/>
        </w:rPr>
      </w:pPr>
    </w:p>
    <w:p>
      <w:pPr>
        <w:pStyle w:val="3"/>
        <w:rPr>
          <w:rFonts w:hint="eastAsia"/>
          <w:lang w:val="en-US" w:eastAsia="zh-CN"/>
        </w:rPr>
      </w:pPr>
      <w:bookmarkStart w:id="64" w:name="_Toc1055"/>
      <w:r>
        <w:rPr>
          <w:rFonts w:hint="eastAsia"/>
          <w:lang w:val="en-US" w:eastAsia="zh-CN"/>
        </w:rPr>
        <w:t>8.2开始测量</w:t>
      </w:r>
      <w:bookmarkEnd w:id="64"/>
    </w:p>
    <w:p>
      <w:r>
        <w:rPr>
          <w:rFonts w:hint="eastAsia"/>
        </w:rPr>
        <w:t>点击【开始】按钮，设备开始测量。</w:t>
      </w:r>
    </w:p>
    <w:p>
      <w:pPr>
        <w:ind w:left="0" w:leftChars="0" w:firstLine="0" w:firstLineChars="0"/>
        <w:jc w:val="both"/>
        <w:rPr>
          <w:sz w:val="28"/>
        </w:rPr>
      </w:pPr>
      <w:r>
        <w:rPr>
          <w:sz w:val="28"/>
        </w:rPr>
        <w:drawing>
          <wp:inline distT="0" distB="0" distL="0" distR="0">
            <wp:extent cx="4552950" cy="264795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37"/>
                    <a:srcRect/>
                    <a:stretch>
                      <a:fillRect/>
                    </a:stretch>
                  </pic:blipFill>
                  <pic:spPr>
                    <a:xfrm>
                      <a:off x="0" y="0"/>
                      <a:ext cx="4552950" cy="2647950"/>
                    </a:xfrm>
                    <a:prstGeom prst="rect">
                      <a:avLst/>
                    </a:prstGeom>
                    <a:noFill/>
                    <a:ln w="9525">
                      <a:noFill/>
                      <a:miter lim="800000"/>
                      <a:headEnd/>
                      <a:tailEnd/>
                    </a:ln>
                  </pic:spPr>
                </pic:pic>
              </a:graphicData>
            </a:graphic>
          </wp:inline>
        </w:drawing>
      </w:r>
    </w:p>
    <w:p>
      <w:r>
        <w:rPr>
          <w:rFonts w:hint="eastAsia"/>
        </w:rPr>
        <w:t>最大：全部通道的最大测量数据。</w:t>
      </w:r>
    </w:p>
    <w:p>
      <w:r>
        <w:rPr>
          <w:rFonts w:hint="eastAsia"/>
        </w:rPr>
        <w:t>最小：全部通道的最小测量数据。</w:t>
      </w:r>
    </w:p>
    <w:p>
      <w:r>
        <w:rPr>
          <w:rFonts w:hint="eastAsia"/>
        </w:rPr>
        <w:t>平均：全部通道的平均测量数据。</w:t>
      </w:r>
    </w:p>
    <w:p>
      <w:r>
        <w:rPr>
          <w:rFonts w:hint="eastAsia"/>
        </w:rPr>
        <w:t>椭圆：同一时刻，最大通道和最小通道的差值。</w:t>
      </w:r>
    </w:p>
    <w:p>
      <w:pPr>
        <w:rPr>
          <w:rFonts w:hint="eastAsia"/>
        </w:rPr>
      </w:pPr>
      <w:r>
        <w:rPr>
          <w:rFonts w:hint="eastAsia"/>
        </w:rPr>
        <w:t>1、2是两路测径仪实时测量数据。</w:t>
      </w:r>
    </w:p>
    <w:p>
      <w:pPr>
        <w:pStyle w:val="3"/>
        <w:rPr>
          <w:rFonts w:hint="eastAsia"/>
          <w:lang w:val="en-US" w:eastAsia="zh-CN"/>
        </w:rPr>
      </w:pPr>
      <w:bookmarkStart w:id="65" w:name="_Toc9867"/>
      <w:r>
        <w:rPr>
          <w:rFonts w:hint="eastAsia"/>
          <w:lang w:val="en-US" w:eastAsia="zh-CN"/>
        </w:rPr>
        <w:t>8.3产品参数设置</w:t>
      </w:r>
      <w:bookmarkEnd w:id="65"/>
    </w:p>
    <w:p>
      <w:r>
        <w:rPr>
          <w:rFonts w:hint="eastAsia"/>
        </w:rPr>
        <w:t>点击【产品】，可以增、删、重设产品的规格参数。界面如下：</w:t>
      </w:r>
    </w:p>
    <w:p>
      <w:pPr>
        <w:ind w:left="0" w:leftChars="0" w:firstLine="0" w:firstLineChars="0"/>
        <w:rPr>
          <w:sz w:val="28"/>
        </w:rPr>
      </w:pPr>
      <w:r>
        <w:rPr>
          <w:rFonts w:hint="eastAsia"/>
          <w:sz w:val="28"/>
        </w:rPr>
        <w:drawing>
          <wp:inline distT="0" distB="0" distL="0" distR="0">
            <wp:extent cx="4369435" cy="2484755"/>
            <wp:effectExtent l="0" t="0" r="12065" b="1079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38"/>
                    <a:srcRect/>
                    <a:stretch>
                      <a:fillRect/>
                    </a:stretch>
                  </pic:blipFill>
                  <pic:spPr>
                    <a:xfrm>
                      <a:off x="0" y="0"/>
                      <a:ext cx="4369435" cy="2484755"/>
                    </a:xfrm>
                    <a:prstGeom prst="rect">
                      <a:avLst/>
                    </a:prstGeom>
                    <a:noFill/>
                    <a:ln w="9525">
                      <a:noFill/>
                      <a:miter lim="800000"/>
                      <a:headEnd/>
                      <a:tailEnd/>
                    </a:ln>
                  </pic:spPr>
                </pic:pic>
              </a:graphicData>
            </a:graphic>
          </wp:inline>
        </w:drawing>
      </w:r>
    </w:p>
    <w:p>
      <w:r>
        <w:rPr>
          <w:rFonts w:hint="eastAsia"/>
        </w:rPr>
        <w:t>【新建】：在右侧编辑框中输入“产品”名称、“标称值”、“上公差”、“下公差”和“椭圆度”后，点击“新建”按钮，则增加产品规格。</w:t>
      </w:r>
    </w:p>
    <w:p>
      <w:r>
        <w:rPr>
          <w:rFonts w:hint="eastAsia"/>
        </w:rPr>
        <w:t>【修改】：选中左侧条目后，通过编辑右侧的编辑框，对已有规格进行修改。</w:t>
      </w:r>
    </w:p>
    <w:p>
      <w:r>
        <w:rPr>
          <w:rFonts w:hint="eastAsia"/>
        </w:rPr>
        <w:t>【删除】：选中左侧条目后，通过“删除”按钮，可对规格进行删除操作。</w:t>
      </w:r>
    </w:p>
    <w:p>
      <w:r>
        <w:rPr>
          <w:rFonts w:hint="eastAsia"/>
        </w:rPr>
        <w:t>【选择型号】，选择当前产品的规格型号。</w:t>
      </w:r>
    </w:p>
    <w:p>
      <w:pPr>
        <w:pStyle w:val="3"/>
      </w:pPr>
      <w:bookmarkStart w:id="66" w:name="_Toc25595"/>
      <w:r>
        <w:rPr>
          <w:rFonts w:hint="eastAsia"/>
          <w:lang w:val="en-US" w:eastAsia="zh-CN"/>
        </w:rPr>
        <w:t>8.3</w:t>
      </w:r>
      <w:r>
        <w:rPr>
          <w:rFonts w:hint="eastAsia"/>
        </w:rPr>
        <w:t>校准</w:t>
      </w:r>
      <w:bookmarkEnd w:id="66"/>
    </w:p>
    <w:p>
      <w:r>
        <w:rPr>
          <w:rFonts w:hint="eastAsia"/>
        </w:rPr>
        <w:t>界面效果如下：</w:t>
      </w:r>
    </w:p>
    <w:p>
      <w:pPr>
        <w:ind w:left="0" w:leftChars="0" w:firstLine="0" w:firstLineChars="0"/>
        <w:rPr>
          <w:sz w:val="28"/>
        </w:rPr>
      </w:pPr>
      <w:r>
        <w:rPr>
          <w:rFonts w:hint="eastAsia"/>
          <w:sz w:val="28"/>
        </w:rPr>
        <w:drawing>
          <wp:inline distT="0" distB="0" distL="0" distR="0">
            <wp:extent cx="4198620" cy="2527935"/>
            <wp:effectExtent l="0" t="0" r="11430" b="571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39"/>
                    <a:srcRect/>
                    <a:stretch>
                      <a:fillRect/>
                    </a:stretch>
                  </pic:blipFill>
                  <pic:spPr>
                    <a:xfrm>
                      <a:off x="0" y="0"/>
                      <a:ext cx="4198620" cy="2527935"/>
                    </a:xfrm>
                    <a:prstGeom prst="rect">
                      <a:avLst/>
                    </a:prstGeom>
                    <a:noFill/>
                    <a:ln w="9525">
                      <a:noFill/>
                      <a:miter lim="800000"/>
                      <a:headEnd/>
                      <a:tailEnd/>
                    </a:ln>
                  </pic:spPr>
                </pic:pic>
              </a:graphicData>
            </a:graphic>
          </wp:inline>
        </w:drawing>
      </w:r>
    </w:p>
    <w:p>
      <w:r>
        <w:rPr>
          <w:rFonts w:hint="eastAsia"/>
        </w:rPr>
        <w:t>在标准值编辑框中输入标准值，然后点击【校准】，系统自动校准测量值；</w:t>
      </w:r>
    </w:p>
    <w:p>
      <w:r>
        <w:rPr>
          <w:rFonts w:hint="eastAsia"/>
        </w:rPr>
        <w:t>也可手工校准，方法是在[修正值1]或[修正值2]下输入补偿值即可。</w:t>
      </w:r>
    </w:p>
    <w:p>
      <w:r>
        <w:rPr>
          <w:rFonts w:hint="eastAsia"/>
        </w:rPr>
        <w:t>点击【保存】后，修正值保留，直至下次校准曹组。</w:t>
      </w:r>
    </w:p>
    <w:p>
      <w:pPr>
        <w:ind w:left="0" w:leftChars="0" w:firstLine="0" w:firstLineChars="0"/>
      </w:pPr>
      <w:bookmarkStart w:id="67" w:name="_Toc8831"/>
      <w:r>
        <w:rPr>
          <w:rStyle w:val="28"/>
          <w:rFonts w:hint="eastAsia"/>
          <w:lang w:val="en-US" w:eastAsia="zh-CN"/>
        </w:rPr>
        <w:t>8.4</w:t>
      </w:r>
      <w:r>
        <w:rPr>
          <w:rStyle w:val="28"/>
          <w:rFonts w:hint="eastAsia"/>
        </w:rPr>
        <w:t>声音/消音</w:t>
      </w:r>
      <w:bookmarkEnd w:id="67"/>
      <w:r>
        <w:rPr>
          <w:rFonts w:hint="eastAsia"/>
        </w:rPr>
        <w:t>，关闭/开启超差报警声音。</w:t>
      </w:r>
    </w:p>
    <w:p>
      <w:pPr>
        <w:ind w:left="0" w:leftChars="0" w:firstLine="0" w:firstLineChars="0"/>
      </w:pPr>
      <w:bookmarkStart w:id="68" w:name="_Toc5036"/>
      <w:r>
        <w:rPr>
          <w:rStyle w:val="28"/>
          <w:rFonts w:hint="eastAsia"/>
          <w:lang w:val="en-US" w:eastAsia="zh-CN"/>
        </w:rPr>
        <w:t>8.5</w:t>
      </w:r>
      <w:r>
        <w:rPr>
          <w:rStyle w:val="28"/>
        </w:rPr>
        <w:t>记录查看</w:t>
      </w:r>
      <w:bookmarkEnd w:id="68"/>
      <w:r>
        <w:t>，可查阅测量的历史记录。</w:t>
      </w:r>
    </w:p>
    <w:p>
      <w:r>
        <w:rPr>
          <w:rFonts w:hint="eastAsia"/>
        </w:rPr>
        <w:t>通过选择起始时间，对该段时间进行查询。</w:t>
      </w:r>
    </w:p>
    <w:p>
      <w:r>
        <w:rPr>
          <w:rFonts w:hint="eastAsia"/>
        </w:rPr>
        <w:t>界面效果图如下：</w:t>
      </w:r>
    </w:p>
    <w:p>
      <w:pPr>
        <w:ind w:left="0" w:leftChars="0" w:firstLine="0" w:firstLineChars="0"/>
      </w:pPr>
      <w:r>
        <w:drawing>
          <wp:inline distT="0" distB="0" distL="0" distR="0">
            <wp:extent cx="3990975" cy="2263775"/>
            <wp:effectExtent l="0" t="0" r="9525" b="317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40"/>
                    <a:srcRect/>
                    <a:stretch>
                      <a:fillRect/>
                    </a:stretch>
                  </pic:blipFill>
                  <pic:spPr>
                    <a:xfrm>
                      <a:off x="0" y="0"/>
                      <a:ext cx="3990975" cy="2263775"/>
                    </a:xfrm>
                    <a:prstGeom prst="rect">
                      <a:avLst/>
                    </a:prstGeom>
                    <a:noFill/>
                    <a:ln w="9525">
                      <a:noFill/>
                      <a:miter lim="800000"/>
                      <a:headEnd/>
                      <a:tailEnd/>
                    </a:ln>
                  </pic:spPr>
                </pic:pic>
              </a:graphicData>
            </a:graphic>
          </wp:inline>
        </w:drawing>
      </w:r>
    </w:p>
    <w:p>
      <w:pPr>
        <w:pStyle w:val="3"/>
      </w:pPr>
      <w:bookmarkStart w:id="69" w:name="_Toc18027"/>
      <w:r>
        <w:rPr>
          <w:rFonts w:hint="eastAsia"/>
          <w:lang w:val="en-US" w:eastAsia="zh-CN"/>
        </w:rPr>
        <w:t>8.6</w:t>
      </w:r>
      <w:r>
        <w:rPr>
          <w:rFonts w:hint="eastAsia"/>
        </w:rPr>
        <w:t>【查看】</w:t>
      </w:r>
      <w:bookmarkEnd w:id="69"/>
    </w:p>
    <w:p>
      <w:r>
        <w:rPr>
          <w:rFonts w:hint="eastAsia"/>
        </w:rPr>
        <w:t>查看CCD通讯状态。</w:t>
      </w:r>
    </w:p>
    <w:p>
      <w:r>
        <w:rPr>
          <w:rFonts w:hint="eastAsia"/>
        </w:rPr>
        <w:t>将接收到的CCD数据实时显示在对应的显示栏内；</w:t>
      </w:r>
    </w:p>
    <w:p>
      <w:r>
        <w:rPr>
          <w:rFonts w:hint="eastAsia"/>
        </w:rPr>
        <w:t>如果显示“FA FB FC FD FE FF”表示串口没有打开</w:t>
      </w:r>
    </w:p>
    <w:p>
      <w:pPr>
        <w:pStyle w:val="2"/>
      </w:pPr>
      <w:bookmarkStart w:id="70" w:name="_Toc480365167"/>
      <w:bookmarkStart w:id="71" w:name="_Toc480365355"/>
      <w:bookmarkStart w:id="72" w:name="_Toc480365080"/>
      <w:bookmarkStart w:id="73" w:name="_Toc491330715"/>
      <w:bookmarkStart w:id="74" w:name="_Toc13832"/>
      <w:r>
        <w:rPr>
          <w:rFonts w:hint="eastAsia"/>
          <w:lang w:eastAsia="zh-CN"/>
        </w:rPr>
        <w:t>九</w:t>
      </w:r>
      <w:r>
        <w:rPr>
          <w:rFonts w:hint="eastAsia"/>
        </w:rPr>
        <w:t>、使用注意事项</w:t>
      </w:r>
      <w:bookmarkEnd w:id="70"/>
      <w:bookmarkEnd w:id="71"/>
      <w:bookmarkEnd w:id="72"/>
      <w:bookmarkEnd w:id="73"/>
      <w:bookmarkEnd w:id="74"/>
    </w:p>
    <w:p>
      <w:pPr>
        <w:ind w:firstLine="420"/>
      </w:pPr>
      <w:r>
        <w:rPr>
          <w:rFonts w:hint="eastAsia"/>
        </w:rPr>
        <w:t>1、3芯航空插头为电源输入，4芯航空插头为控制、6芯航空插头为数据输出；</w:t>
      </w:r>
    </w:p>
    <w:p>
      <w:pPr>
        <w:ind w:firstLine="420"/>
      </w:pPr>
      <w:r>
        <w:t>2</w:t>
      </w:r>
      <w:r>
        <w:rPr>
          <w:rFonts w:hint="eastAsia"/>
        </w:rPr>
        <w:t>、本仪器为精密仪器，防止剧烈震动，防止跌落；</w:t>
      </w:r>
    </w:p>
    <w:p>
      <w:pPr>
        <w:ind w:firstLine="420"/>
      </w:pPr>
      <w:r>
        <w:t>3</w:t>
      </w:r>
      <w:r>
        <w:rPr>
          <w:rFonts w:hint="eastAsia"/>
        </w:rPr>
        <w:t>、保持测头前段镜片部分的清洁，可用软布擦拭，避免划伤；</w:t>
      </w:r>
    </w:p>
    <w:p>
      <w:pPr>
        <w:ind w:firstLine="420"/>
      </w:pPr>
      <w:r>
        <w:t>4</w:t>
      </w:r>
      <w:r>
        <w:rPr>
          <w:rFonts w:hint="eastAsia"/>
        </w:rPr>
        <w:t>、防止水淋，防止水雾侵蚀；</w:t>
      </w:r>
    </w:p>
    <w:p>
      <w:pPr>
        <w:ind w:firstLine="420"/>
      </w:pPr>
      <w:r>
        <w:t>5</w:t>
      </w:r>
      <w:r>
        <w:rPr>
          <w:rFonts w:hint="eastAsia"/>
        </w:rPr>
        <w:t>、非专业人员不得拆卸，尤其不得松动测头，否则会造成测量数据失真。</w:t>
      </w:r>
    </w:p>
    <w:p>
      <w:pPr>
        <w:pStyle w:val="2"/>
      </w:pPr>
      <w:bookmarkStart w:id="75" w:name="_Toc480365168"/>
      <w:bookmarkStart w:id="76" w:name="_Toc480365081"/>
      <w:bookmarkStart w:id="77" w:name="_Toc480365356"/>
      <w:bookmarkStart w:id="78" w:name="_Toc491330716"/>
      <w:bookmarkStart w:id="79" w:name="_Toc16272"/>
      <w:r>
        <w:rPr>
          <w:rFonts w:hint="eastAsia"/>
        </w:rPr>
        <w:t>十、售后服务</w:t>
      </w:r>
      <w:bookmarkEnd w:id="75"/>
      <w:bookmarkEnd w:id="76"/>
      <w:bookmarkEnd w:id="77"/>
      <w:bookmarkEnd w:id="78"/>
      <w:bookmarkEnd w:id="79"/>
    </w:p>
    <w:p>
      <w:pPr>
        <w:ind w:firstLine="420"/>
      </w:pPr>
      <w:r>
        <w:rPr>
          <w:rFonts w:hint="eastAsia"/>
        </w:rPr>
        <w:t xml:space="preserve">本仪器质保期一年，终身提供技术咨询服务。  </w:t>
      </w:r>
    </w:p>
    <w:p>
      <w:pPr>
        <w:ind w:firstLine="420"/>
        <w:jc w:val="center"/>
        <w:rPr>
          <w:rFonts w:hint="eastAsia" w:eastAsia="宋体"/>
          <w:lang w:eastAsia="zh-CN"/>
        </w:rPr>
      </w:pPr>
      <w:bookmarkStart w:id="84" w:name="_GoBack"/>
      <w:r>
        <w:rPr>
          <w:rFonts w:hint="eastAsia" w:eastAsia="宋体"/>
          <w:lang w:eastAsia="zh-CN"/>
        </w:rPr>
        <w:drawing>
          <wp:inline distT="0" distB="0" distL="114300" distR="114300">
            <wp:extent cx="1551940" cy="2327910"/>
            <wp:effectExtent l="0" t="0" r="10160" b="0"/>
            <wp:docPr id="27" name="图片 27" descr="100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100097"/>
                    <pic:cNvPicPr>
                      <a:picLocks noChangeAspect="1"/>
                    </pic:cNvPicPr>
                  </pic:nvPicPr>
                  <pic:blipFill>
                    <a:blip r:embed="rId41"/>
                    <a:stretch>
                      <a:fillRect/>
                    </a:stretch>
                  </pic:blipFill>
                  <pic:spPr>
                    <a:xfrm>
                      <a:off x="0" y="0"/>
                      <a:ext cx="1551940" cy="2327910"/>
                    </a:xfrm>
                    <a:prstGeom prst="rect">
                      <a:avLst/>
                    </a:prstGeom>
                  </pic:spPr>
                </pic:pic>
              </a:graphicData>
            </a:graphic>
          </wp:inline>
        </w:drawing>
      </w:r>
      <w:bookmarkEnd w:id="84"/>
    </w:p>
    <w:p>
      <w:pPr>
        <w:ind w:firstLine="420"/>
        <w:jc w:val="center"/>
        <w:rPr>
          <w:rFonts w:hint="eastAsia" w:eastAsia="宋体"/>
          <w:lang w:val="en-US" w:eastAsia="zh-CN"/>
        </w:rPr>
      </w:pPr>
      <w:r>
        <w:rPr>
          <w:rFonts w:hint="eastAsia"/>
        </w:rPr>
        <w:t>图1</w:t>
      </w:r>
      <w:r>
        <w:rPr>
          <w:rFonts w:hint="eastAsia"/>
          <w:lang w:val="en-US" w:eastAsia="zh-CN"/>
        </w:rPr>
        <w:t>8</w:t>
      </w:r>
    </w:p>
    <w:p>
      <w:pPr>
        <w:ind w:firstLine="420"/>
      </w:pPr>
      <w:r>
        <w:rPr>
          <w:rFonts w:hint="eastAsia"/>
        </w:rPr>
        <w:t>图1</w:t>
      </w:r>
      <w:r>
        <w:rPr>
          <w:rFonts w:hint="eastAsia"/>
          <w:lang w:val="en-US" w:eastAsia="zh-CN"/>
        </w:rPr>
        <w:t>8</w:t>
      </w:r>
      <w:r>
        <w:rPr>
          <w:rFonts w:hint="eastAsia"/>
        </w:rPr>
        <w:t xml:space="preserve">中的二维码主要售后服务，客户扫码注册提交关于设备的相关问题，例如设备安装、设备故障、设备调试等，以便于提供针对性技术咨询服务。（注：此二维码贴于设备上）  </w:t>
      </w:r>
    </w:p>
    <w:p>
      <w:pPr>
        <w:pStyle w:val="2"/>
      </w:pPr>
      <w:bookmarkStart w:id="80" w:name="_Toc480365169"/>
      <w:bookmarkStart w:id="81" w:name="_Toc480365357"/>
      <w:bookmarkStart w:id="82" w:name="_Toc491330717"/>
      <w:bookmarkStart w:id="83" w:name="_Toc2575"/>
      <w:r>
        <w:rPr>
          <w:rFonts w:hint="eastAsia"/>
        </w:rPr>
        <w:t>十</w:t>
      </w:r>
      <w:r>
        <w:rPr>
          <w:rFonts w:hint="eastAsia"/>
          <w:lang w:eastAsia="zh-CN"/>
        </w:rPr>
        <w:t>一</w:t>
      </w:r>
      <w:r>
        <w:rPr>
          <w:rFonts w:hint="eastAsia"/>
        </w:rPr>
        <w:t>、包装清单</w:t>
      </w:r>
      <w:bookmarkEnd w:id="80"/>
      <w:bookmarkEnd w:id="81"/>
      <w:bookmarkEnd w:id="82"/>
      <w:bookmarkEnd w:id="83"/>
    </w:p>
    <w:p>
      <w:pPr>
        <w:pStyle w:val="27"/>
        <w:numPr>
          <w:ilvl w:val="0"/>
          <w:numId w:val="4"/>
        </w:numPr>
        <w:ind w:firstLineChars="0"/>
      </w:pPr>
      <w:r>
        <w:rPr>
          <w:rFonts w:hint="eastAsia"/>
        </w:rPr>
        <w:t>主机一台；</w:t>
      </w:r>
    </w:p>
    <w:p>
      <w:pPr>
        <w:pStyle w:val="27"/>
        <w:numPr>
          <w:ilvl w:val="0"/>
          <w:numId w:val="4"/>
        </w:numPr>
        <w:ind w:firstLineChars="0"/>
      </w:pPr>
      <w:r>
        <w:rPr>
          <w:rFonts w:hint="eastAsia"/>
        </w:rPr>
        <w:t>说明书、合格证、保修卡各一个；</w:t>
      </w:r>
    </w:p>
    <w:p>
      <w:pPr>
        <w:pStyle w:val="27"/>
        <w:numPr>
          <w:ilvl w:val="0"/>
          <w:numId w:val="4"/>
        </w:numPr>
        <w:ind w:firstLineChars="0"/>
      </w:pPr>
      <w:r>
        <w:rPr>
          <w:rFonts w:hint="eastAsia"/>
        </w:rPr>
        <w:t>3芯电源线一条，4芯控制线一条；</w:t>
      </w:r>
    </w:p>
    <w:p>
      <w:pPr>
        <w:pStyle w:val="27"/>
        <w:numPr>
          <w:ilvl w:val="0"/>
          <w:numId w:val="4"/>
        </w:numPr>
        <w:ind w:firstLineChars="0"/>
      </w:pPr>
      <w:r>
        <w:rPr>
          <w:rFonts w:hint="eastAsia"/>
        </w:rPr>
        <w:t>主机支架一个、内六角螺丝4条。</w:t>
      </w:r>
    </w:p>
    <w:p>
      <w:pPr>
        <w:pStyle w:val="27"/>
        <w:numPr>
          <w:ilvl w:val="0"/>
          <w:numId w:val="4"/>
        </w:numPr>
        <w:ind w:firstLineChars="0"/>
      </w:pPr>
      <w:r>
        <w:rPr>
          <w:rFonts w:hint="eastAsia"/>
        </w:rPr>
        <w:t>外接显示屏一个，6芯数据线一条（选配）；</w:t>
      </w:r>
    </w:p>
    <w:sectPr>
      <w:headerReference r:id="rId9" w:type="default"/>
      <w:footerReference r:id="rId11" w:type="default"/>
      <w:headerReference r:id="rId10" w:type="even"/>
      <w:footerReference r:id="rId12" w:type="even"/>
      <w:pgSz w:w="8419" w:h="11906" w:orient="landscape"/>
      <w:pgMar w:top="851" w:right="680" w:bottom="851" w:left="680" w:header="425" w:footer="488"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6872919"/>
    </w:sdtPr>
    <w:sdtContent>
      <w:sdt>
        <w:sdtPr>
          <w:id w:val="860082579"/>
        </w:sdtPr>
        <w:sdtContent>
          <w:p>
            <w:pPr>
              <w:pStyle w:val="11"/>
              <w:pBdr>
                <w:top w:val="single" w:color="auto" w:sz="4" w:space="1"/>
              </w:pBdr>
              <w:ind w:firstLine="360"/>
              <w:jc w:val="right"/>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9078576"/>
    </w:sdtPr>
    <w:sdtContent>
      <w:sdt>
        <w:sdtPr>
          <w:id w:val="98381352"/>
        </w:sdtPr>
        <w:sdtContent>
          <w:p>
            <w:pPr>
              <w:pStyle w:val="11"/>
              <w:pBdr>
                <w:top w:val="single" w:color="auto" w:sz="4" w:space="1"/>
              </w:pBdr>
              <w:ind w:firstLine="360"/>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6" w:space="0"/>
      </w:pBdr>
      <w:spacing w:line="240" w:lineRule="auto"/>
      <w:ind w:firstLine="360"/>
      <w:jc w:val="right"/>
    </w:pPr>
    <w:r>
      <w:rPr>
        <w:rFonts w:hint="eastAsia"/>
      </w:rPr>
      <w:t>测径仪使用说明书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240" w:lineRule="auto"/>
      <w:ind w:firstLine="0" w:firstLineChars="0"/>
      <w:jc w:val="left"/>
    </w:pPr>
    <w:r>
      <w:rPr>
        <w:rFonts w:hint="eastAsia"/>
      </w:rPr>
      <w:t>保定市蓝鹏测控科技有限公司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81517"/>
    <w:multiLevelType w:val="multilevel"/>
    <w:tmpl w:val="1328151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4AB37046"/>
    <w:multiLevelType w:val="multilevel"/>
    <w:tmpl w:val="4AB37046"/>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5B0C1F8B"/>
    <w:multiLevelType w:val="multilevel"/>
    <w:tmpl w:val="5B0C1F8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614C696B"/>
    <w:multiLevelType w:val="multilevel"/>
    <w:tmpl w:val="614C696B"/>
    <w:lvl w:ilvl="0" w:tentative="0">
      <w:start w:val="1"/>
      <w:numFmt w:val="decimal"/>
      <w:lvlText w:val="%1)"/>
      <w:lvlJc w:val="left"/>
      <w:pPr>
        <w:ind w:left="1128"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bookFoldPrinting w:val="1"/>
  <w:bookFoldPrintingSheets w:val="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21333"/>
    <w:rsid w:val="00031C8F"/>
    <w:rsid w:val="00084E84"/>
    <w:rsid w:val="00097B1F"/>
    <w:rsid w:val="000C2344"/>
    <w:rsid w:val="000D05C5"/>
    <w:rsid w:val="000E3E6C"/>
    <w:rsid w:val="00161C36"/>
    <w:rsid w:val="00182355"/>
    <w:rsid w:val="001E056F"/>
    <w:rsid w:val="00240DEF"/>
    <w:rsid w:val="00241272"/>
    <w:rsid w:val="002719D0"/>
    <w:rsid w:val="002802E8"/>
    <w:rsid w:val="00287222"/>
    <w:rsid w:val="00294240"/>
    <w:rsid w:val="002A31EE"/>
    <w:rsid w:val="002C6A13"/>
    <w:rsid w:val="002E3C4C"/>
    <w:rsid w:val="00370998"/>
    <w:rsid w:val="003765B1"/>
    <w:rsid w:val="003E2535"/>
    <w:rsid w:val="003F6F37"/>
    <w:rsid w:val="00440F1B"/>
    <w:rsid w:val="00453D1B"/>
    <w:rsid w:val="004727A0"/>
    <w:rsid w:val="00505825"/>
    <w:rsid w:val="00510954"/>
    <w:rsid w:val="005238F5"/>
    <w:rsid w:val="00543FDA"/>
    <w:rsid w:val="00551C6E"/>
    <w:rsid w:val="0055712A"/>
    <w:rsid w:val="005A137F"/>
    <w:rsid w:val="005A216A"/>
    <w:rsid w:val="005D45DE"/>
    <w:rsid w:val="00651BEF"/>
    <w:rsid w:val="00663AFB"/>
    <w:rsid w:val="00683098"/>
    <w:rsid w:val="006C72BC"/>
    <w:rsid w:val="00740CCE"/>
    <w:rsid w:val="00773E1B"/>
    <w:rsid w:val="007846F4"/>
    <w:rsid w:val="00791F3C"/>
    <w:rsid w:val="007B22AD"/>
    <w:rsid w:val="007B5C39"/>
    <w:rsid w:val="007C5200"/>
    <w:rsid w:val="007D59EC"/>
    <w:rsid w:val="00860B95"/>
    <w:rsid w:val="0086380A"/>
    <w:rsid w:val="00886EAE"/>
    <w:rsid w:val="008A1CA8"/>
    <w:rsid w:val="008B7D3E"/>
    <w:rsid w:val="008C2030"/>
    <w:rsid w:val="008E11A5"/>
    <w:rsid w:val="008E6CC0"/>
    <w:rsid w:val="00935A69"/>
    <w:rsid w:val="00951AFF"/>
    <w:rsid w:val="009920CF"/>
    <w:rsid w:val="009D0C09"/>
    <w:rsid w:val="009E5006"/>
    <w:rsid w:val="009E7B57"/>
    <w:rsid w:val="009F0409"/>
    <w:rsid w:val="00A20B03"/>
    <w:rsid w:val="00A213FF"/>
    <w:rsid w:val="00A52B0E"/>
    <w:rsid w:val="00A57EE2"/>
    <w:rsid w:val="00AB3BC4"/>
    <w:rsid w:val="00AB5876"/>
    <w:rsid w:val="00AB59D5"/>
    <w:rsid w:val="00AB64EA"/>
    <w:rsid w:val="00AC58FF"/>
    <w:rsid w:val="00AD5626"/>
    <w:rsid w:val="00AE1E1B"/>
    <w:rsid w:val="00B03978"/>
    <w:rsid w:val="00B03B29"/>
    <w:rsid w:val="00B114CE"/>
    <w:rsid w:val="00B21333"/>
    <w:rsid w:val="00B33A93"/>
    <w:rsid w:val="00B53A07"/>
    <w:rsid w:val="00BA0497"/>
    <w:rsid w:val="00BB2F5F"/>
    <w:rsid w:val="00BB7F5F"/>
    <w:rsid w:val="00BD0463"/>
    <w:rsid w:val="00BF7B2E"/>
    <w:rsid w:val="00C13457"/>
    <w:rsid w:val="00C33219"/>
    <w:rsid w:val="00CB1920"/>
    <w:rsid w:val="00D068C1"/>
    <w:rsid w:val="00D11BF5"/>
    <w:rsid w:val="00D2559B"/>
    <w:rsid w:val="00D47684"/>
    <w:rsid w:val="00D61B3F"/>
    <w:rsid w:val="00D82FCB"/>
    <w:rsid w:val="00DB7DAD"/>
    <w:rsid w:val="00E1044A"/>
    <w:rsid w:val="00E62226"/>
    <w:rsid w:val="00E65520"/>
    <w:rsid w:val="00EB6A95"/>
    <w:rsid w:val="00EC4C13"/>
    <w:rsid w:val="00ED0B59"/>
    <w:rsid w:val="00EE5155"/>
    <w:rsid w:val="00F23889"/>
    <w:rsid w:val="00F56174"/>
    <w:rsid w:val="00F6296D"/>
    <w:rsid w:val="00FA5EC6"/>
    <w:rsid w:val="00FE00D4"/>
    <w:rsid w:val="00FE55A7"/>
    <w:rsid w:val="09502B9C"/>
    <w:rsid w:val="150A71B9"/>
    <w:rsid w:val="25133250"/>
    <w:rsid w:val="2BD31224"/>
    <w:rsid w:val="30657891"/>
    <w:rsid w:val="482B5A21"/>
    <w:rsid w:val="572C7114"/>
    <w:rsid w:val="63AB3E03"/>
    <w:rsid w:val="64E84F4D"/>
    <w:rsid w:val="6D316184"/>
    <w:rsid w:val="77FE5244"/>
    <w:rsid w:val="7CAA6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spacing w:line="578" w:lineRule="auto"/>
      <w:ind w:firstLine="0" w:firstLineChars="0"/>
      <w:outlineLvl w:val="0"/>
    </w:pPr>
    <w:rPr>
      <w:b/>
      <w:bCs/>
      <w:kern w:val="44"/>
      <w:sz w:val="24"/>
      <w:szCs w:val="44"/>
    </w:rPr>
  </w:style>
  <w:style w:type="paragraph" w:styleId="3">
    <w:name w:val="heading 2"/>
    <w:basedOn w:val="1"/>
    <w:next w:val="1"/>
    <w:link w:val="28"/>
    <w:unhideWhenUsed/>
    <w:qFormat/>
    <w:uiPriority w:val="9"/>
    <w:pPr>
      <w:keepNext/>
      <w:keepLines/>
      <w:spacing w:line="416" w:lineRule="auto"/>
      <w:ind w:firstLine="0" w:firstLineChars="0"/>
      <w:outlineLvl w:val="1"/>
    </w:pPr>
    <w:rPr>
      <w:rFonts w:asciiTheme="majorHAnsi" w:hAnsiTheme="majorHAnsi" w:eastAsiaTheme="majorEastAsia" w:cstheme="majorBidi"/>
      <w:bCs/>
      <w:szCs w:val="32"/>
    </w:rPr>
  </w:style>
  <w:style w:type="paragraph" w:styleId="4">
    <w:name w:val="heading 3"/>
    <w:basedOn w:val="1"/>
    <w:next w:val="1"/>
    <w:link w:val="29"/>
    <w:unhideWhenUsed/>
    <w:qFormat/>
    <w:uiPriority w:val="9"/>
    <w:pPr>
      <w:keepNext/>
      <w:keepLines/>
      <w:spacing w:line="415" w:lineRule="auto"/>
      <w:ind w:firstLine="0" w:firstLineChars="0"/>
      <w:outlineLvl w:val="2"/>
    </w:pPr>
    <w:rPr>
      <w:bCs/>
      <w:szCs w:val="32"/>
    </w:rPr>
  </w:style>
  <w:style w:type="character" w:default="1" w:styleId="20">
    <w:name w:val="Default Paragraph Font"/>
    <w:semiHidden/>
    <w:unhideWhenUsed/>
    <w:uiPriority w:val="1"/>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asciiTheme="minorHAnsi" w:hAnsiTheme="minorHAnsi"/>
      <w:sz w:val="18"/>
      <w:szCs w:val="18"/>
    </w:rPr>
  </w:style>
  <w:style w:type="paragraph" w:styleId="6">
    <w:name w:val="caption"/>
    <w:basedOn w:val="1"/>
    <w:next w:val="1"/>
    <w:unhideWhenUsed/>
    <w:qFormat/>
    <w:uiPriority w:val="35"/>
    <w:rPr>
      <w:rFonts w:eastAsia="黑体" w:asciiTheme="majorHAnsi" w:hAnsiTheme="majorHAnsi" w:cstheme="majorBidi"/>
      <w:sz w:val="20"/>
    </w:rPr>
  </w:style>
  <w:style w:type="paragraph" w:styleId="7">
    <w:name w:val="toc 5"/>
    <w:basedOn w:val="1"/>
    <w:next w:val="1"/>
    <w:unhideWhenUsed/>
    <w:qFormat/>
    <w:uiPriority w:val="39"/>
    <w:pPr>
      <w:ind w:left="840"/>
      <w:jc w:val="left"/>
    </w:pPr>
    <w:rPr>
      <w:rFonts w:asciiTheme="minorHAnsi" w:hAnsiTheme="minorHAnsi"/>
      <w:sz w:val="18"/>
      <w:szCs w:val="18"/>
    </w:rPr>
  </w:style>
  <w:style w:type="paragraph" w:styleId="8">
    <w:name w:val="toc 3"/>
    <w:basedOn w:val="1"/>
    <w:next w:val="1"/>
    <w:unhideWhenUsed/>
    <w:qFormat/>
    <w:uiPriority w:val="39"/>
    <w:pPr>
      <w:ind w:left="420"/>
      <w:jc w:val="left"/>
    </w:pPr>
    <w:rPr>
      <w:rFonts w:asciiTheme="minorHAnsi" w:hAnsiTheme="minorHAnsi"/>
      <w:i/>
      <w:iCs/>
      <w:sz w:val="20"/>
    </w:rPr>
  </w:style>
  <w:style w:type="paragraph" w:styleId="9">
    <w:name w:val="toc 8"/>
    <w:basedOn w:val="1"/>
    <w:next w:val="1"/>
    <w:unhideWhenUsed/>
    <w:qFormat/>
    <w:uiPriority w:val="39"/>
    <w:pPr>
      <w:ind w:left="1470"/>
      <w:jc w:val="left"/>
    </w:pPr>
    <w:rPr>
      <w:rFonts w:asciiTheme="minorHAnsi" w:hAnsiTheme="minorHAnsi"/>
      <w:sz w:val="18"/>
      <w:szCs w:val="18"/>
    </w:rPr>
  </w:style>
  <w:style w:type="paragraph" w:styleId="10">
    <w:name w:val="Balloon Text"/>
    <w:basedOn w:val="1"/>
    <w:link w:val="25"/>
    <w:unhideWhenUsed/>
    <w:qFormat/>
    <w:uiPriority w:val="99"/>
    <w:rPr>
      <w:sz w:val="18"/>
      <w:szCs w:val="18"/>
    </w:rPr>
  </w:style>
  <w:style w:type="paragraph" w:styleId="11">
    <w:name w:val="footer"/>
    <w:basedOn w:val="1"/>
    <w:link w:val="31"/>
    <w:unhideWhenUsed/>
    <w:qFormat/>
    <w:uiPriority w:val="99"/>
    <w:pPr>
      <w:tabs>
        <w:tab w:val="center" w:pos="4153"/>
        <w:tab w:val="right" w:pos="8306"/>
      </w:tabs>
      <w:snapToGrid w:val="0"/>
      <w:jc w:val="left"/>
    </w:pPr>
    <w:rPr>
      <w:sz w:val="18"/>
      <w:szCs w:val="18"/>
    </w:rPr>
  </w:style>
  <w:style w:type="paragraph" w:styleId="12">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uiPriority w:val="39"/>
    <w:pPr>
      <w:tabs>
        <w:tab w:val="right" w:leader="dot" w:pos="6227"/>
      </w:tabs>
      <w:spacing w:before="120"/>
      <w:ind w:firstLine="400"/>
      <w:jc w:val="center"/>
    </w:pPr>
    <w:rPr>
      <w:rFonts w:asciiTheme="minorHAnsi" w:hAnsiTheme="minorHAnsi"/>
      <w:b/>
      <w:bCs/>
      <w:caps/>
      <w:sz w:val="20"/>
    </w:rPr>
  </w:style>
  <w:style w:type="paragraph" w:styleId="14">
    <w:name w:val="toc 4"/>
    <w:basedOn w:val="1"/>
    <w:next w:val="1"/>
    <w:unhideWhenUsed/>
    <w:qFormat/>
    <w:uiPriority w:val="39"/>
    <w:pPr>
      <w:ind w:left="630"/>
      <w:jc w:val="left"/>
    </w:pPr>
    <w:rPr>
      <w:rFonts w:asciiTheme="minorHAnsi" w:hAnsiTheme="minorHAnsi"/>
      <w:sz w:val="18"/>
      <w:szCs w:val="18"/>
    </w:rPr>
  </w:style>
  <w:style w:type="paragraph" w:styleId="15">
    <w:name w:val="toc 6"/>
    <w:basedOn w:val="1"/>
    <w:next w:val="1"/>
    <w:unhideWhenUsed/>
    <w:qFormat/>
    <w:uiPriority w:val="39"/>
    <w:pPr>
      <w:ind w:left="1050"/>
      <w:jc w:val="left"/>
    </w:pPr>
    <w:rPr>
      <w:rFonts w:asciiTheme="minorHAnsi" w:hAnsiTheme="minorHAnsi"/>
      <w:sz w:val="18"/>
      <w:szCs w:val="18"/>
    </w:rPr>
  </w:style>
  <w:style w:type="paragraph" w:styleId="16">
    <w:name w:val="table of figures"/>
    <w:basedOn w:val="1"/>
    <w:next w:val="1"/>
    <w:unhideWhenUsed/>
    <w:qFormat/>
    <w:uiPriority w:val="99"/>
    <w:pPr>
      <w:ind w:left="200" w:leftChars="200" w:hanging="200" w:hangingChars="200"/>
    </w:pPr>
  </w:style>
  <w:style w:type="paragraph" w:styleId="17">
    <w:name w:val="toc 2"/>
    <w:basedOn w:val="1"/>
    <w:next w:val="1"/>
    <w:unhideWhenUsed/>
    <w:qFormat/>
    <w:uiPriority w:val="39"/>
    <w:pPr>
      <w:ind w:left="210"/>
      <w:jc w:val="left"/>
    </w:pPr>
    <w:rPr>
      <w:rFonts w:asciiTheme="minorHAnsi" w:hAnsiTheme="minorHAnsi"/>
      <w:smallCaps/>
      <w:sz w:val="20"/>
    </w:rPr>
  </w:style>
  <w:style w:type="paragraph" w:styleId="18">
    <w:name w:val="toc 9"/>
    <w:basedOn w:val="1"/>
    <w:next w:val="1"/>
    <w:unhideWhenUsed/>
    <w:qFormat/>
    <w:uiPriority w:val="39"/>
    <w:pPr>
      <w:ind w:left="1680"/>
      <w:jc w:val="left"/>
    </w:pPr>
    <w:rPr>
      <w:rFonts w:asciiTheme="minorHAnsi" w:hAnsiTheme="minorHAnsi"/>
      <w:sz w:val="18"/>
      <w:szCs w:val="18"/>
    </w:r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21">
    <w:name w:val="Strong"/>
    <w:basedOn w:val="20"/>
    <w:qFormat/>
    <w:uiPriority w:val="22"/>
    <w:rPr>
      <w:b/>
      <w:bCs/>
    </w:rPr>
  </w:style>
  <w:style w:type="character" w:styleId="22">
    <w:name w:val="Hyperlink"/>
    <w:basedOn w:val="20"/>
    <w:unhideWhenUsed/>
    <w:qFormat/>
    <w:uiPriority w:val="99"/>
    <w:rPr>
      <w:color w:val="0000FF" w:themeColor="hyperlink"/>
      <w:u w:val="single"/>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5">
    <w:name w:val="批注框文本 Char"/>
    <w:basedOn w:val="20"/>
    <w:link w:val="10"/>
    <w:semiHidden/>
    <w:qFormat/>
    <w:uiPriority w:val="99"/>
    <w:rPr>
      <w:rFonts w:ascii="Times New Roman" w:hAnsi="Times New Roman" w:eastAsia="宋体" w:cs="Times New Roman"/>
      <w:sz w:val="18"/>
      <w:szCs w:val="18"/>
    </w:rPr>
  </w:style>
  <w:style w:type="character" w:customStyle="1" w:styleId="26">
    <w:name w:val="标题 1 Char"/>
    <w:basedOn w:val="20"/>
    <w:link w:val="2"/>
    <w:qFormat/>
    <w:uiPriority w:val="9"/>
    <w:rPr>
      <w:rFonts w:ascii="Times New Roman" w:hAnsi="Times New Roman" w:eastAsia="宋体" w:cs="Times New Roman"/>
      <w:b/>
      <w:bCs/>
      <w:kern w:val="44"/>
      <w:sz w:val="24"/>
      <w:szCs w:val="44"/>
    </w:rPr>
  </w:style>
  <w:style w:type="paragraph" w:customStyle="1" w:styleId="27">
    <w:name w:val="列出段落1"/>
    <w:basedOn w:val="1"/>
    <w:qFormat/>
    <w:uiPriority w:val="34"/>
    <w:pPr>
      <w:ind w:firstLine="420"/>
    </w:pPr>
  </w:style>
  <w:style w:type="character" w:customStyle="1" w:styleId="28">
    <w:name w:val="标题 2 Char"/>
    <w:basedOn w:val="20"/>
    <w:link w:val="3"/>
    <w:qFormat/>
    <w:uiPriority w:val="9"/>
    <w:rPr>
      <w:rFonts w:asciiTheme="majorHAnsi" w:hAnsiTheme="majorHAnsi" w:eastAsiaTheme="majorEastAsia" w:cstheme="majorBidi"/>
      <w:bCs/>
      <w:szCs w:val="32"/>
    </w:rPr>
  </w:style>
  <w:style w:type="character" w:customStyle="1" w:styleId="29">
    <w:name w:val="标题 3 Char"/>
    <w:basedOn w:val="20"/>
    <w:link w:val="4"/>
    <w:qFormat/>
    <w:uiPriority w:val="9"/>
    <w:rPr>
      <w:rFonts w:ascii="Times New Roman" w:hAnsi="Times New Roman" w:eastAsia="宋体" w:cs="Times New Roman"/>
      <w:bCs/>
      <w:szCs w:val="32"/>
    </w:rPr>
  </w:style>
  <w:style w:type="character" w:customStyle="1" w:styleId="30">
    <w:name w:val="页眉 Char"/>
    <w:basedOn w:val="20"/>
    <w:link w:val="12"/>
    <w:qFormat/>
    <w:uiPriority w:val="99"/>
    <w:rPr>
      <w:rFonts w:ascii="Times New Roman" w:hAnsi="Times New Roman" w:eastAsia="宋体" w:cs="Times New Roman"/>
      <w:sz w:val="18"/>
      <w:szCs w:val="18"/>
    </w:rPr>
  </w:style>
  <w:style w:type="character" w:customStyle="1" w:styleId="31">
    <w:name w:val="页脚 Char"/>
    <w:basedOn w:val="20"/>
    <w:link w:val="11"/>
    <w:qFormat/>
    <w:uiPriority w:val="99"/>
    <w:rPr>
      <w:rFonts w:ascii="Times New Roman" w:hAnsi="Times New Roman" w:eastAsia="宋体" w:cs="Times New Roman"/>
      <w:sz w:val="18"/>
      <w:szCs w:val="18"/>
    </w:rPr>
  </w:style>
  <w:style w:type="paragraph" w:customStyle="1" w:styleId="32">
    <w:name w:val="TOC 标题1"/>
    <w:basedOn w:val="2"/>
    <w:next w:val="1"/>
    <w:unhideWhenUsed/>
    <w:qFormat/>
    <w:uiPriority w:val="39"/>
    <w:pPr>
      <w:widowControl/>
      <w:spacing w:before="48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styleId="33">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5" Type="http://schemas.openxmlformats.org/officeDocument/2006/relationships/fontTable" Target="fontTable.xml"/><Relationship Id="rId44" Type="http://schemas.openxmlformats.org/officeDocument/2006/relationships/customXml" Target="../customXml/item2.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image" Target="media/image28.png"/><Relationship Id="rId40" Type="http://schemas.openxmlformats.org/officeDocument/2006/relationships/image" Target="media/image27.png"/><Relationship Id="rId4" Type="http://schemas.openxmlformats.org/officeDocument/2006/relationships/header" Target="header2.xml"/><Relationship Id="rId39" Type="http://schemas.openxmlformats.org/officeDocument/2006/relationships/image" Target="media/image26.png"/><Relationship Id="rId38" Type="http://schemas.openxmlformats.org/officeDocument/2006/relationships/image" Target="media/image25.png"/><Relationship Id="rId37" Type="http://schemas.openxmlformats.org/officeDocument/2006/relationships/image" Target="media/image24.png"/><Relationship Id="rId36" Type="http://schemas.openxmlformats.org/officeDocument/2006/relationships/image" Target="media/image23.png"/><Relationship Id="rId35" Type="http://schemas.openxmlformats.org/officeDocument/2006/relationships/image" Target="media/image22.png"/><Relationship Id="rId34" Type="http://schemas.openxmlformats.org/officeDocument/2006/relationships/image" Target="media/image21.png"/><Relationship Id="rId33" Type="http://schemas.openxmlformats.org/officeDocument/2006/relationships/image" Target="media/image20.png"/><Relationship Id="rId32" Type="http://schemas.openxmlformats.org/officeDocument/2006/relationships/image" Target="media/image19.png"/><Relationship Id="rId31" Type="http://schemas.openxmlformats.org/officeDocument/2006/relationships/image" Target="media/image18.png"/><Relationship Id="rId30" Type="http://schemas.openxmlformats.org/officeDocument/2006/relationships/image" Target="media/image17.png"/><Relationship Id="rId3" Type="http://schemas.openxmlformats.org/officeDocument/2006/relationships/header" Target="header1.xml"/><Relationship Id="rId29" Type="http://schemas.openxmlformats.org/officeDocument/2006/relationships/image" Target="media/image16.png"/><Relationship Id="rId28" Type="http://schemas.openxmlformats.org/officeDocument/2006/relationships/image" Target="media/image15.png"/><Relationship Id="rId27" Type="http://schemas.openxmlformats.org/officeDocument/2006/relationships/image" Target="media/image14.png"/><Relationship Id="rId26" Type="http://schemas.openxmlformats.org/officeDocument/2006/relationships/image" Target="media/image13.png"/><Relationship Id="rId25" Type="http://schemas.openxmlformats.org/officeDocument/2006/relationships/image" Target="media/image12.png"/><Relationship Id="rId24" Type="http://schemas.openxmlformats.org/officeDocument/2006/relationships/image" Target="media/image11.png"/><Relationship Id="rId23" Type="http://schemas.openxmlformats.org/officeDocument/2006/relationships/image" Target="media/image10.png"/><Relationship Id="rId22" Type="http://schemas.openxmlformats.org/officeDocument/2006/relationships/image" Target="media/image9.png"/><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A22F03-B740-42F5-B92C-706783FA75B3}">
  <ds:schemaRefs/>
</ds:datastoreItem>
</file>

<file path=docProps/app.xml><?xml version="1.0" encoding="utf-8"?>
<Properties xmlns="http://schemas.openxmlformats.org/officeDocument/2006/extended-properties" xmlns:vt="http://schemas.openxmlformats.org/officeDocument/2006/docPropsVTypes">
  <Template>Normal</Template>
  <Company>LanPeng</Company>
  <Pages>20</Pages>
  <Words>1100</Words>
  <Characters>6275</Characters>
  <Lines>52</Lines>
  <Paragraphs>14</Paragraphs>
  <TotalTime>5</TotalTime>
  <ScaleCrop>false</ScaleCrop>
  <LinksUpToDate>false</LinksUpToDate>
  <CharactersWithSpaces>7361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2017-08-09T08:51:00Z</dcterms:created>
  <dc:creator>Songgaopeng</dc:creator>
  <cp:lastModifiedBy>Administrator</cp:lastModifiedBy>
  <cp:lastPrinted>2020-08-28T02:18:54Z</cp:lastPrinted>
  <dcterms:modified xsi:type="dcterms:W3CDTF">2020-08-28T02:21:21Z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